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A92" w:rsidRPr="00CC100D" w:rsidRDefault="00D56706" w:rsidP="00D96A92">
      <w:pPr>
        <w:pStyle w:val="NoSpacing"/>
        <w:jc w:val="center"/>
        <w:rPr>
          <w:color w:val="FF0000"/>
          <w:sz w:val="28"/>
          <w:szCs w:val="28"/>
        </w:rPr>
      </w:pPr>
      <w:r>
        <w:rPr>
          <w:noProof/>
        </w:rPr>
        <w:drawing>
          <wp:inline distT="0" distB="0" distL="0" distR="0">
            <wp:extent cx="4939030" cy="1062349"/>
            <wp:effectExtent l="0" t="0" r="0" b="5080"/>
            <wp:docPr id="1473589339" name="Picture 1" descr="A black background with blue and green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589339" name="Picture 1" descr="A black background with blue and green lette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5356" cy="1080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6A92" w:rsidRPr="00CC100D" w:rsidRDefault="00D56706" w:rsidP="00D96A92">
      <w:pPr>
        <w:spacing w:after="0" w:line="240" w:lineRule="auto"/>
        <w:jc w:val="right"/>
        <w:rPr>
          <w:rFonts w:ascii="Cambria" w:hAnsi="Cambria"/>
          <w:b/>
          <w:bCs/>
          <w:kern w:val="0"/>
          <w14:ligatures w14:val="none"/>
        </w:rPr>
      </w:pPr>
      <w:r w:rsidRPr="00CC100D">
        <w:rPr>
          <w:rFonts w:ascii="Cambria" w:hAnsi="Cambria"/>
          <w:b/>
          <w:bCs/>
          <w:kern w:val="0"/>
          <w14:ligatures w14:val="none"/>
        </w:rPr>
        <w:t>PR Contact:</w:t>
      </w:r>
    </w:p>
    <w:p w:rsidR="00D96A92" w:rsidRPr="00CC100D" w:rsidRDefault="00D56706" w:rsidP="00D96A92">
      <w:pPr>
        <w:spacing w:after="0" w:line="240" w:lineRule="auto"/>
        <w:jc w:val="right"/>
        <w:rPr>
          <w:rFonts w:ascii="Cambria" w:hAnsi="Cambria"/>
          <w:kern w:val="0"/>
          <w14:ligatures w14:val="none"/>
        </w:rPr>
      </w:pPr>
      <w:r w:rsidRPr="00CC100D">
        <w:rPr>
          <w:rFonts w:ascii="Cambria" w:hAnsi="Cambria"/>
          <w:kern w:val="0"/>
          <w14:ligatures w14:val="none"/>
        </w:rPr>
        <w:t>Kay Phelan</w:t>
      </w:r>
    </w:p>
    <w:p w:rsidR="00D96A92" w:rsidRPr="00CC100D" w:rsidRDefault="00D56706" w:rsidP="00D96A92">
      <w:pPr>
        <w:spacing w:after="0" w:line="240" w:lineRule="auto"/>
        <w:jc w:val="right"/>
        <w:rPr>
          <w:rFonts w:ascii="Cambria" w:hAnsi="Cambria"/>
          <w:kern w:val="0"/>
          <w14:ligatures w14:val="none"/>
        </w:rPr>
      </w:pPr>
      <w:r>
        <w:rPr>
          <w:rFonts w:ascii="Cambria" w:hAnsi="Cambria"/>
          <w:kern w:val="0"/>
          <w14:ligatures w14:val="none"/>
        </w:rPr>
        <w:t>Phelan &amp; Lowry, Ltd.</w:t>
      </w:r>
    </w:p>
    <w:p w:rsidR="00D96A92" w:rsidRPr="00CC100D" w:rsidRDefault="00D56706" w:rsidP="00D96A92">
      <w:pPr>
        <w:spacing w:after="0" w:line="240" w:lineRule="auto"/>
        <w:jc w:val="right"/>
        <w:rPr>
          <w:rFonts w:ascii="Cambria" w:hAnsi="Cambria"/>
          <w:kern w:val="0"/>
          <w14:ligatures w14:val="none"/>
        </w:rPr>
      </w:pPr>
      <w:r w:rsidRPr="00CC100D">
        <w:rPr>
          <w:rFonts w:ascii="Cambria" w:hAnsi="Cambria"/>
          <w:kern w:val="0"/>
          <w14:ligatures w14:val="none"/>
        </w:rPr>
        <w:t>850-376-1551</w:t>
      </w:r>
    </w:p>
    <w:p w:rsidR="00D96A92" w:rsidRPr="00CC100D" w:rsidRDefault="00D56706" w:rsidP="00D96A92">
      <w:pPr>
        <w:spacing w:after="0" w:line="240" w:lineRule="auto"/>
        <w:jc w:val="right"/>
        <w:rPr>
          <w:rFonts w:ascii="Cambria" w:hAnsi="Cambria"/>
          <w:kern w:val="0"/>
          <w14:ligatures w14:val="none"/>
        </w:rPr>
      </w:pPr>
      <w:hyperlink r:id="rId5" w:history="1">
        <w:r w:rsidRPr="00CC100D">
          <w:rPr>
            <w:rFonts w:ascii="Cambria" w:hAnsi="Cambria"/>
            <w:color w:val="0563C1" w:themeColor="hyperlink"/>
            <w:kern w:val="0"/>
            <w:u w:val="single"/>
            <w14:ligatures w14:val="none"/>
          </w:rPr>
          <w:t>kayphelan@earthlink.net</w:t>
        </w:r>
      </w:hyperlink>
    </w:p>
    <w:p w:rsidR="00D96A92" w:rsidRDefault="00D96A92" w:rsidP="00D96A92">
      <w:pPr>
        <w:pStyle w:val="NoSpacing"/>
        <w:jc w:val="center"/>
      </w:pPr>
    </w:p>
    <w:p w:rsidR="00F50C0E" w:rsidRDefault="00D56706" w:rsidP="00B51E05">
      <w:pPr>
        <w:pStyle w:val="NoSpacing"/>
      </w:pPr>
      <w:r>
        <w:t>FOR IMMEDIATE RELEASE</w:t>
      </w:r>
    </w:p>
    <w:p w:rsidR="00B51E05" w:rsidRPr="00B51E05" w:rsidRDefault="00B51E05" w:rsidP="00B51E05">
      <w:pPr>
        <w:pStyle w:val="NoSpacing"/>
      </w:pPr>
    </w:p>
    <w:p w:rsidR="00BA5C89" w:rsidRDefault="00D56706" w:rsidP="00BA5C89">
      <w:pPr>
        <w:pStyle w:val="NoSpacing"/>
        <w:jc w:val="center"/>
        <w:rPr>
          <w:rFonts w:ascii="Cambria" w:hAnsi="Cambria"/>
          <w:b/>
          <w:bCs/>
          <w:sz w:val="32"/>
          <w:szCs w:val="32"/>
        </w:rPr>
      </w:pPr>
      <w:r w:rsidRPr="00F50C0E">
        <w:rPr>
          <w:rFonts w:ascii="Cambria" w:hAnsi="Cambria"/>
          <w:b/>
          <w:bCs/>
          <w:sz w:val="32"/>
          <w:szCs w:val="32"/>
        </w:rPr>
        <w:t>Holiday toy</w:t>
      </w:r>
      <w:r w:rsidR="004F4A30">
        <w:rPr>
          <w:rFonts w:ascii="Cambria" w:hAnsi="Cambria"/>
          <w:b/>
          <w:bCs/>
          <w:sz w:val="32"/>
          <w:szCs w:val="32"/>
        </w:rPr>
        <w:t xml:space="preserve"> and gift</w:t>
      </w:r>
      <w:r w:rsidRPr="00F50C0E">
        <w:rPr>
          <w:rFonts w:ascii="Cambria" w:hAnsi="Cambria"/>
          <w:b/>
          <w:bCs/>
          <w:sz w:val="32"/>
          <w:szCs w:val="32"/>
        </w:rPr>
        <w:t xml:space="preserve"> </w:t>
      </w:r>
      <w:r w:rsidR="00300686">
        <w:rPr>
          <w:rFonts w:ascii="Cambria" w:hAnsi="Cambria"/>
          <w:b/>
          <w:bCs/>
          <w:sz w:val="32"/>
          <w:szCs w:val="32"/>
        </w:rPr>
        <w:t>requests by ECCAC</w:t>
      </w:r>
      <w:r w:rsidRPr="00F50C0E">
        <w:rPr>
          <w:rFonts w:ascii="Cambria" w:hAnsi="Cambria"/>
          <w:b/>
          <w:bCs/>
          <w:sz w:val="32"/>
          <w:szCs w:val="32"/>
        </w:rPr>
        <w:t xml:space="preserve"> </w:t>
      </w:r>
      <w:r w:rsidR="00300686">
        <w:rPr>
          <w:rFonts w:ascii="Cambria" w:hAnsi="Cambria"/>
          <w:b/>
          <w:bCs/>
          <w:sz w:val="32"/>
          <w:szCs w:val="32"/>
        </w:rPr>
        <w:t xml:space="preserve">for </w:t>
      </w:r>
      <w:r w:rsidRPr="00F50C0E">
        <w:rPr>
          <w:rFonts w:ascii="Cambria" w:hAnsi="Cambria"/>
          <w:b/>
          <w:bCs/>
          <w:sz w:val="32"/>
          <w:szCs w:val="32"/>
        </w:rPr>
        <w:t>children</w:t>
      </w:r>
      <w:r w:rsidR="00300686">
        <w:rPr>
          <w:rFonts w:ascii="Cambria" w:hAnsi="Cambria"/>
          <w:b/>
          <w:bCs/>
          <w:sz w:val="32"/>
          <w:szCs w:val="32"/>
        </w:rPr>
        <w:t xml:space="preserve"> in need</w:t>
      </w:r>
    </w:p>
    <w:p w:rsidR="00BA5C89" w:rsidRPr="00BA5C89" w:rsidRDefault="00BA5C89" w:rsidP="00BA5C89">
      <w:pPr>
        <w:pStyle w:val="NoSpacing"/>
        <w:jc w:val="center"/>
        <w:rPr>
          <w:rFonts w:ascii="Cambria" w:hAnsi="Cambria"/>
          <w:b/>
          <w:bCs/>
          <w:sz w:val="32"/>
          <w:szCs w:val="32"/>
        </w:rPr>
      </w:pPr>
    </w:p>
    <w:p w:rsidR="00D03517" w:rsidRPr="00D03517" w:rsidRDefault="00D56706" w:rsidP="00BA5C89">
      <w:pPr>
        <w:rPr>
          <w:rFonts w:ascii="Cambria" w:hAnsi="Cambria"/>
          <w:sz w:val="24"/>
          <w:szCs w:val="24"/>
        </w:rPr>
      </w:pPr>
      <w:r w:rsidRPr="00D03517">
        <w:rPr>
          <w:rFonts w:ascii="Cambria" w:hAnsi="Cambria"/>
          <w:i/>
          <w:iCs/>
          <w:sz w:val="24"/>
          <w:szCs w:val="24"/>
        </w:rPr>
        <w:t>Niceville</w:t>
      </w:r>
      <w:r w:rsidR="00F50C0E" w:rsidRPr="00D03517">
        <w:rPr>
          <w:rFonts w:ascii="Cambria" w:hAnsi="Cambria"/>
          <w:i/>
          <w:iCs/>
          <w:sz w:val="24"/>
          <w:szCs w:val="24"/>
        </w:rPr>
        <w:t xml:space="preserve"> &amp; DeFuniak Springs</w:t>
      </w:r>
      <w:r w:rsidRPr="00D03517">
        <w:rPr>
          <w:rFonts w:ascii="Cambria" w:hAnsi="Cambria"/>
          <w:i/>
          <w:iCs/>
          <w:sz w:val="24"/>
          <w:szCs w:val="24"/>
        </w:rPr>
        <w:t xml:space="preserve"> FL (</w:t>
      </w:r>
      <w:r w:rsidR="00F50C0E" w:rsidRPr="00B51E05">
        <w:rPr>
          <w:rFonts w:ascii="Cambria" w:hAnsi="Cambria"/>
          <w:i/>
          <w:iCs/>
          <w:sz w:val="24"/>
          <w:szCs w:val="24"/>
        </w:rPr>
        <w:t>Novem</w:t>
      </w:r>
      <w:r w:rsidRPr="00B51E05">
        <w:rPr>
          <w:rFonts w:ascii="Cambria" w:hAnsi="Cambria"/>
          <w:i/>
          <w:iCs/>
          <w:sz w:val="24"/>
          <w:szCs w:val="24"/>
        </w:rPr>
        <w:t xml:space="preserve">ber </w:t>
      </w:r>
      <w:r w:rsidR="00B51E05" w:rsidRPr="00B51E05">
        <w:rPr>
          <w:rFonts w:ascii="Cambria" w:hAnsi="Cambria"/>
          <w:i/>
          <w:iCs/>
          <w:sz w:val="24"/>
          <w:szCs w:val="24"/>
        </w:rPr>
        <w:t>7,</w:t>
      </w:r>
      <w:r w:rsidRPr="00B51E05">
        <w:rPr>
          <w:rFonts w:ascii="Cambria" w:hAnsi="Cambria"/>
          <w:i/>
          <w:iCs/>
          <w:sz w:val="24"/>
          <w:szCs w:val="24"/>
        </w:rPr>
        <w:t xml:space="preserve"> 202</w:t>
      </w:r>
      <w:r w:rsidR="00F50C0E" w:rsidRPr="00B51E05">
        <w:rPr>
          <w:rFonts w:ascii="Cambria" w:hAnsi="Cambria"/>
          <w:i/>
          <w:iCs/>
          <w:sz w:val="24"/>
          <w:szCs w:val="24"/>
        </w:rPr>
        <w:t>5</w:t>
      </w:r>
      <w:r w:rsidRPr="00D03517">
        <w:rPr>
          <w:rFonts w:ascii="Cambria" w:hAnsi="Cambria"/>
          <w:i/>
          <w:iCs/>
          <w:sz w:val="24"/>
          <w:szCs w:val="24"/>
        </w:rPr>
        <w:t>)…</w:t>
      </w:r>
      <w:r w:rsidR="00300686" w:rsidRPr="00D03517">
        <w:rPr>
          <w:rFonts w:ascii="Cambria" w:hAnsi="Cambria"/>
          <w:sz w:val="24"/>
          <w:szCs w:val="24"/>
        </w:rPr>
        <w:t>With</w:t>
      </w:r>
      <w:r w:rsidR="000F18FC" w:rsidRPr="00D03517">
        <w:rPr>
          <w:rFonts w:ascii="Cambria" w:hAnsi="Cambria"/>
          <w:sz w:val="24"/>
          <w:szCs w:val="24"/>
        </w:rPr>
        <w:t xml:space="preserve"> </w:t>
      </w:r>
      <w:r w:rsidRPr="00D03517">
        <w:rPr>
          <w:rFonts w:ascii="Cambria" w:hAnsi="Cambria"/>
          <w:sz w:val="24"/>
          <w:szCs w:val="24"/>
        </w:rPr>
        <w:t>the holiday s</w:t>
      </w:r>
      <w:r w:rsidR="000F18FC" w:rsidRPr="00D03517">
        <w:rPr>
          <w:rFonts w:ascii="Cambria" w:hAnsi="Cambria"/>
          <w:sz w:val="24"/>
          <w:szCs w:val="24"/>
        </w:rPr>
        <w:t>eason just around the corner</w:t>
      </w:r>
      <w:r w:rsidR="00300686" w:rsidRPr="00D03517">
        <w:rPr>
          <w:rFonts w:ascii="Cambria" w:hAnsi="Cambria"/>
          <w:sz w:val="24"/>
          <w:szCs w:val="24"/>
        </w:rPr>
        <w:t>, the Emerald Coast Children’s Advocacy Center</w:t>
      </w:r>
      <w:r w:rsidRPr="00D03517">
        <w:rPr>
          <w:rFonts w:ascii="Cambria" w:hAnsi="Cambria"/>
          <w:sz w:val="24"/>
          <w:szCs w:val="24"/>
        </w:rPr>
        <w:t xml:space="preserve"> (ECCAC)</w:t>
      </w:r>
      <w:r w:rsidR="00300686" w:rsidRPr="00D03517">
        <w:rPr>
          <w:rFonts w:ascii="Cambria" w:hAnsi="Cambria"/>
          <w:sz w:val="24"/>
          <w:szCs w:val="24"/>
        </w:rPr>
        <w:t xml:space="preserve"> is </w:t>
      </w:r>
      <w:r w:rsidRPr="00D03517">
        <w:rPr>
          <w:rFonts w:ascii="Cambria" w:hAnsi="Cambria"/>
          <w:sz w:val="24"/>
          <w:szCs w:val="24"/>
        </w:rPr>
        <w:t xml:space="preserve">putting out a call for help from the community and businesses to deliver unwrapped </w:t>
      </w:r>
      <w:r w:rsidR="008A4117">
        <w:rPr>
          <w:rFonts w:ascii="Cambria" w:hAnsi="Cambria"/>
          <w:sz w:val="24"/>
          <w:szCs w:val="24"/>
        </w:rPr>
        <w:t>toys</w:t>
      </w:r>
      <w:r w:rsidR="004F4A30">
        <w:rPr>
          <w:rFonts w:ascii="Cambria" w:hAnsi="Cambria"/>
          <w:sz w:val="24"/>
          <w:szCs w:val="24"/>
        </w:rPr>
        <w:t xml:space="preserve"> and gifts</w:t>
      </w:r>
      <w:r w:rsidRPr="00D03517">
        <w:rPr>
          <w:rFonts w:ascii="Cambria" w:hAnsi="Cambria"/>
          <w:sz w:val="24"/>
          <w:szCs w:val="24"/>
        </w:rPr>
        <w:t xml:space="preserve"> to stock ECCAC’s </w:t>
      </w:r>
      <w:r w:rsidR="001F19EC">
        <w:rPr>
          <w:rFonts w:ascii="Cambria" w:hAnsi="Cambria"/>
          <w:sz w:val="24"/>
          <w:szCs w:val="24"/>
        </w:rPr>
        <w:t>T</w:t>
      </w:r>
      <w:r w:rsidRPr="00D03517">
        <w:rPr>
          <w:rFonts w:ascii="Cambria" w:hAnsi="Cambria"/>
          <w:sz w:val="24"/>
          <w:szCs w:val="24"/>
        </w:rPr>
        <w:t xml:space="preserve">oy </w:t>
      </w:r>
      <w:r w:rsidR="001F19EC">
        <w:rPr>
          <w:rFonts w:ascii="Cambria" w:hAnsi="Cambria"/>
          <w:sz w:val="24"/>
          <w:szCs w:val="24"/>
        </w:rPr>
        <w:t>R</w:t>
      </w:r>
      <w:r w:rsidRPr="00D03517">
        <w:rPr>
          <w:rFonts w:ascii="Cambria" w:hAnsi="Cambria"/>
          <w:sz w:val="24"/>
          <w:szCs w:val="24"/>
        </w:rPr>
        <w:t xml:space="preserve">ooms for area </w:t>
      </w:r>
      <w:r w:rsidRPr="00D03517">
        <w:rPr>
          <w:rFonts w:ascii="Cambria" w:hAnsi="Cambria"/>
          <w:sz w:val="24"/>
          <w:szCs w:val="24"/>
        </w:rPr>
        <w:t>children in need, from ages newborn to 18.</w:t>
      </w:r>
    </w:p>
    <w:p w:rsidR="00D03517" w:rsidRDefault="00D56706" w:rsidP="00D96A92">
      <w:pPr>
        <w:pStyle w:val="NoSpacing"/>
        <w:rPr>
          <w:rFonts w:ascii="Cambria" w:hAnsi="Cambria"/>
          <w:sz w:val="24"/>
          <w:szCs w:val="24"/>
        </w:rPr>
      </w:pPr>
      <w:r w:rsidRPr="00D03517">
        <w:rPr>
          <w:rFonts w:ascii="Cambria" w:hAnsi="Cambria"/>
          <w:sz w:val="24"/>
          <w:szCs w:val="24"/>
        </w:rPr>
        <w:t xml:space="preserve">With two ECCAC </w:t>
      </w:r>
      <w:r w:rsidR="008A4117">
        <w:rPr>
          <w:rFonts w:ascii="Cambria" w:hAnsi="Cambria"/>
          <w:sz w:val="24"/>
          <w:szCs w:val="24"/>
        </w:rPr>
        <w:t>C</w:t>
      </w:r>
      <w:r w:rsidRPr="00D03517">
        <w:rPr>
          <w:rFonts w:ascii="Cambria" w:hAnsi="Cambria"/>
          <w:sz w:val="24"/>
          <w:szCs w:val="24"/>
        </w:rPr>
        <w:t xml:space="preserve">enters, the Julie Sacco Porterfield Family Center in </w:t>
      </w:r>
      <w:r w:rsidR="004F4A30">
        <w:rPr>
          <w:rFonts w:ascii="Cambria" w:hAnsi="Cambria"/>
          <w:sz w:val="24"/>
          <w:szCs w:val="24"/>
        </w:rPr>
        <w:t>Niceville</w:t>
      </w:r>
      <w:r w:rsidRPr="00D03517">
        <w:rPr>
          <w:rFonts w:ascii="Cambria" w:hAnsi="Cambria"/>
          <w:sz w:val="24"/>
          <w:szCs w:val="24"/>
        </w:rPr>
        <w:t xml:space="preserve"> and the Pierce Family Center in </w:t>
      </w:r>
      <w:r w:rsidR="004F4A30">
        <w:rPr>
          <w:rFonts w:ascii="Cambria" w:hAnsi="Cambria"/>
          <w:sz w:val="24"/>
          <w:szCs w:val="24"/>
        </w:rPr>
        <w:t>DeFuniak Springs</w:t>
      </w:r>
      <w:r w:rsidRPr="00D03517"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sz w:val="24"/>
          <w:szCs w:val="24"/>
        </w:rPr>
        <w:t>toys</w:t>
      </w:r>
      <w:r w:rsidR="00FA7A26">
        <w:rPr>
          <w:rFonts w:ascii="Cambria" w:hAnsi="Cambria"/>
          <w:sz w:val="24"/>
          <w:szCs w:val="24"/>
        </w:rPr>
        <w:t xml:space="preserve"> and gifts</w:t>
      </w:r>
      <w:r>
        <w:rPr>
          <w:rFonts w:ascii="Cambria" w:hAnsi="Cambria"/>
          <w:sz w:val="24"/>
          <w:szCs w:val="24"/>
        </w:rPr>
        <w:t xml:space="preserve"> are being collected from now up until December 22</w:t>
      </w:r>
      <w:r w:rsidRPr="00D03517">
        <w:rPr>
          <w:rFonts w:ascii="Cambria" w:hAnsi="Cambria"/>
          <w:sz w:val="24"/>
          <w:szCs w:val="24"/>
          <w:vertAlign w:val="superscript"/>
        </w:rPr>
        <w:t>nd</w:t>
      </w:r>
      <w:r w:rsidR="00BA5C89">
        <w:rPr>
          <w:rFonts w:ascii="Cambria" w:hAnsi="Cambria"/>
          <w:sz w:val="24"/>
          <w:szCs w:val="24"/>
        </w:rPr>
        <w:t>.</w:t>
      </w:r>
      <w:r>
        <w:rPr>
          <w:rFonts w:ascii="Cambria" w:hAnsi="Cambria"/>
          <w:sz w:val="24"/>
          <w:szCs w:val="24"/>
        </w:rPr>
        <w:t xml:space="preserve"> </w:t>
      </w:r>
      <w:r w:rsidR="008A4117">
        <w:rPr>
          <w:rFonts w:ascii="Cambria" w:hAnsi="Cambria"/>
          <w:sz w:val="24"/>
          <w:szCs w:val="24"/>
        </w:rPr>
        <w:t>However, they would like to have items delivered to either Center prior to December 3</w:t>
      </w:r>
      <w:r w:rsidR="008A4117" w:rsidRPr="008A4117">
        <w:rPr>
          <w:rFonts w:ascii="Cambria" w:hAnsi="Cambria"/>
          <w:sz w:val="24"/>
          <w:szCs w:val="24"/>
          <w:vertAlign w:val="superscript"/>
        </w:rPr>
        <w:t>rd</w:t>
      </w:r>
      <w:r w:rsidR="008A4117">
        <w:rPr>
          <w:rFonts w:ascii="Cambria" w:hAnsi="Cambria"/>
          <w:sz w:val="24"/>
          <w:szCs w:val="24"/>
        </w:rPr>
        <w:t xml:space="preserve"> so that effective December 5</w:t>
      </w:r>
      <w:r w:rsidR="008A4117" w:rsidRPr="008A4117">
        <w:rPr>
          <w:rFonts w:ascii="Cambria" w:hAnsi="Cambria"/>
          <w:sz w:val="24"/>
          <w:szCs w:val="24"/>
          <w:vertAlign w:val="superscript"/>
        </w:rPr>
        <w:t>th</w:t>
      </w:r>
      <w:r w:rsidR="008A4117">
        <w:rPr>
          <w:rFonts w:ascii="Cambria" w:hAnsi="Cambria"/>
          <w:sz w:val="24"/>
          <w:szCs w:val="24"/>
        </w:rPr>
        <w:t xml:space="preserve">, they can start handing out the toys and gifts to children in need. </w:t>
      </w:r>
      <w:r w:rsidR="00BA5C89">
        <w:rPr>
          <w:rFonts w:ascii="Cambria" w:hAnsi="Cambria"/>
          <w:sz w:val="24"/>
          <w:szCs w:val="24"/>
        </w:rPr>
        <w:t>ECCAC will have Toy Rooms at each of their centers for not only ECCAC families to shop, but also their agency partners.</w:t>
      </w:r>
    </w:p>
    <w:p w:rsidR="00845CE5" w:rsidRDefault="00845CE5" w:rsidP="00845CE5">
      <w:pPr>
        <w:pStyle w:val="NoSpacing"/>
        <w:rPr>
          <w:rFonts w:ascii="Cambria" w:hAnsi="Cambria" w:cs="Helvetica"/>
          <w:color w:val="231F20"/>
          <w:spacing w:val="6"/>
          <w:sz w:val="24"/>
          <w:szCs w:val="24"/>
          <w:shd w:val="clear" w:color="auto" w:fill="FFFFFF"/>
        </w:rPr>
      </w:pPr>
    </w:p>
    <w:p w:rsidR="00845CE5" w:rsidRPr="00BA5C89" w:rsidRDefault="00D56706" w:rsidP="00845CE5">
      <w:pPr>
        <w:pStyle w:val="NoSpacing"/>
        <w:rPr>
          <w:rFonts w:ascii="Cambria" w:hAnsi="Cambria"/>
          <w:sz w:val="24"/>
          <w:szCs w:val="24"/>
        </w:rPr>
      </w:pPr>
      <w:bookmarkStart w:id="0" w:name="_Hlk213349038"/>
      <w:r w:rsidRPr="00BA5C89">
        <w:rPr>
          <w:rFonts w:ascii="Cambria" w:hAnsi="Cambria" w:cs="Helvetica"/>
          <w:color w:val="231F20"/>
          <w:spacing w:val="6"/>
          <w:sz w:val="24"/>
          <w:szCs w:val="24"/>
        </w:rPr>
        <w:t xml:space="preserve">Julie Porterfield, ECCAC CEO, commented: “We love this time of the year when we can bring joy to our </w:t>
      </w:r>
      <w:r w:rsidR="00B51E05">
        <w:rPr>
          <w:rFonts w:ascii="Cambria" w:hAnsi="Cambria" w:cs="Helvetica"/>
          <w:color w:val="231F20"/>
          <w:spacing w:val="6"/>
          <w:sz w:val="24"/>
          <w:szCs w:val="24"/>
        </w:rPr>
        <w:t>families and their children.</w:t>
      </w:r>
      <w:r>
        <w:rPr>
          <w:rFonts w:ascii="Cambria" w:hAnsi="Cambria" w:cs="Helvetica"/>
          <w:color w:val="EE0000"/>
          <w:spacing w:val="6"/>
          <w:sz w:val="24"/>
          <w:szCs w:val="24"/>
        </w:rPr>
        <w:t xml:space="preserve"> </w:t>
      </w:r>
      <w:r w:rsidRPr="00845CE5">
        <w:rPr>
          <w:rFonts w:ascii="Cambria" w:hAnsi="Cambria" w:cs="Helvetica"/>
          <w:spacing w:val="6"/>
          <w:sz w:val="24"/>
          <w:szCs w:val="24"/>
        </w:rPr>
        <w:t>Please</w:t>
      </w:r>
      <w:r w:rsidRPr="00BA5C89">
        <w:rPr>
          <w:rFonts w:ascii="Cambria" w:hAnsi="Cambria" w:cs="Helvetica"/>
          <w:color w:val="EE0000"/>
          <w:spacing w:val="6"/>
          <w:sz w:val="24"/>
          <w:szCs w:val="24"/>
        </w:rPr>
        <w:t xml:space="preserve"> </w:t>
      </w:r>
      <w:r w:rsidRPr="00BA5C89">
        <w:rPr>
          <w:rFonts w:ascii="Cambria" w:hAnsi="Cambria" w:cs="Helvetica"/>
          <w:color w:val="231F20"/>
          <w:spacing w:val="6"/>
          <w:sz w:val="24"/>
          <w:szCs w:val="24"/>
        </w:rPr>
        <w:t xml:space="preserve">help us stock </w:t>
      </w:r>
      <w:r>
        <w:rPr>
          <w:rFonts w:ascii="Cambria" w:hAnsi="Cambria" w:cs="Helvetica"/>
          <w:color w:val="231F20"/>
          <w:spacing w:val="6"/>
          <w:sz w:val="24"/>
          <w:szCs w:val="24"/>
        </w:rPr>
        <w:t>our</w:t>
      </w:r>
      <w:r w:rsidRPr="00BA5C89">
        <w:rPr>
          <w:rFonts w:ascii="Cambria" w:hAnsi="Cambria" w:cs="Helvetica"/>
          <w:color w:val="231F20"/>
          <w:spacing w:val="6"/>
          <w:sz w:val="24"/>
          <w:szCs w:val="24"/>
        </w:rPr>
        <w:t xml:space="preserve"> </w:t>
      </w:r>
      <w:r w:rsidR="00721C38">
        <w:rPr>
          <w:rFonts w:ascii="Cambria" w:hAnsi="Cambria" w:cs="Helvetica"/>
          <w:color w:val="231F20"/>
          <w:spacing w:val="6"/>
          <w:sz w:val="24"/>
          <w:szCs w:val="24"/>
        </w:rPr>
        <w:t>T</w:t>
      </w:r>
      <w:r w:rsidRPr="00BA5C89">
        <w:rPr>
          <w:rFonts w:ascii="Cambria" w:hAnsi="Cambria" w:cs="Helvetica"/>
          <w:color w:val="231F20"/>
          <w:spacing w:val="6"/>
          <w:sz w:val="24"/>
          <w:szCs w:val="24"/>
        </w:rPr>
        <w:t xml:space="preserve">oy </w:t>
      </w:r>
      <w:r w:rsidR="00721C38">
        <w:rPr>
          <w:rFonts w:ascii="Cambria" w:hAnsi="Cambria" w:cs="Helvetica"/>
          <w:color w:val="231F20"/>
          <w:spacing w:val="6"/>
          <w:sz w:val="24"/>
          <w:szCs w:val="24"/>
        </w:rPr>
        <w:t>R</w:t>
      </w:r>
      <w:r w:rsidRPr="00BA5C89">
        <w:rPr>
          <w:rFonts w:ascii="Cambria" w:hAnsi="Cambria" w:cs="Helvetica"/>
          <w:color w:val="231F20"/>
          <w:spacing w:val="6"/>
          <w:sz w:val="24"/>
          <w:szCs w:val="24"/>
        </w:rPr>
        <w:t>oom</w:t>
      </w:r>
      <w:r>
        <w:rPr>
          <w:rFonts w:ascii="Cambria" w:hAnsi="Cambria" w:cs="Helvetica"/>
          <w:color w:val="231F20"/>
          <w:spacing w:val="6"/>
          <w:sz w:val="24"/>
          <w:szCs w:val="24"/>
        </w:rPr>
        <w:t>s so we can make the season brighter for those in need.”</w:t>
      </w:r>
    </w:p>
    <w:p w:rsidR="008A4117" w:rsidRDefault="008A4117" w:rsidP="00D96A92">
      <w:pPr>
        <w:pStyle w:val="NoSpacing"/>
        <w:rPr>
          <w:rFonts w:ascii="Cambria" w:hAnsi="Cambria"/>
          <w:sz w:val="24"/>
          <w:szCs w:val="24"/>
        </w:rPr>
      </w:pPr>
    </w:p>
    <w:bookmarkEnd w:id="0"/>
    <w:p w:rsidR="00F50C0E" w:rsidRPr="00845CE5" w:rsidRDefault="00D56706" w:rsidP="00D96A92">
      <w:pPr>
        <w:pStyle w:val="NoSpacing"/>
        <w:rPr>
          <w:rFonts w:ascii="Cambria" w:hAnsi="Cambria" w:cs="Helvetica"/>
          <w:color w:val="231F20"/>
          <w:spacing w:val="6"/>
          <w:sz w:val="24"/>
          <w:szCs w:val="24"/>
          <w:shd w:val="clear" w:color="auto" w:fill="FFFFFF"/>
        </w:rPr>
      </w:pPr>
      <w:r w:rsidRPr="00BA5C89">
        <w:rPr>
          <w:rFonts w:ascii="Cambria" w:hAnsi="Cambria"/>
          <w:sz w:val="24"/>
          <w:szCs w:val="24"/>
        </w:rPr>
        <w:t>Toys and gifts can be purchased and delivered directly from ECCAC’s Amazon wish lists with the click of a button. Or, shopping can be done locally and dropped off at one of the Centers.</w:t>
      </w:r>
      <w:r w:rsidR="00BA5C89" w:rsidRPr="00BA5C89">
        <w:rPr>
          <w:rFonts w:ascii="Cambria" w:hAnsi="Cambria"/>
          <w:sz w:val="24"/>
          <w:szCs w:val="24"/>
        </w:rPr>
        <w:t xml:space="preserve"> </w:t>
      </w:r>
      <w:r w:rsidR="00BA5C89">
        <w:rPr>
          <w:rFonts w:ascii="Cambria" w:hAnsi="Cambria"/>
          <w:sz w:val="24"/>
          <w:szCs w:val="24"/>
        </w:rPr>
        <w:t xml:space="preserve"> Visit </w:t>
      </w:r>
      <w:hyperlink r:id="rId6" w:history="1">
        <w:r w:rsidR="00BA5C89" w:rsidRPr="00801720">
          <w:rPr>
            <w:rStyle w:val="Hyperlink"/>
            <w:rFonts w:ascii="Cambria" w:hAnsi="Cambria"/>
            <w:sz w:val="24"/>
            <w:szCs w:val="24"/>
          </w:rPr>
          <w:t>www.eccac.org</w:t>
        </w:r>
      </w:hyperlink>
      <w:r w:rsidR="00BA5C89">
        <w:rPr>
          <w:rFonts w:ascii="Cambria" w:hAnsi="Cambria"/>
          <w:sz w:val="24"/>
          <w:szCs w:val="24"/>
        </w:rPr>
        <w:t xml:space="preserve"> </w:t>
      </w:r>
      <w:r w:rsidR="00B51E05">
        <w:rPr>
          <w:rFonts w:ascii="Cambria" w:hAnsi="Cambria"/>
          <w:sz w:val="24"/>
          <w:szCs w:val="24"/>
        </w:rPr>
        <w:t xml:space="preserve">website </w:t>
      </w:r>
      <w:r w:rsidR="00BA5C89">
        <w:rPr>
          <w:rFonts w:ascii="Cambria" w:hAnsi="Cambria"/>
          <w:sz w:val="24"/>
          <w:szCs w:val="24"/>
        </w:rPr>
        <w:t>under the Events section for a complete listing of items needed, broken down by age groups.</w:t>
      </w:r>
      <w:r w:rsidR="00BA5C89" w:rsidRPr="00BA5C89">
        <w:rPr>
          <w:rFonts w:ascii="Cambria" w:hAnsi="Cambria"/>
          <w:sz w:val="24"/>
          <w:szCs w:val="24"/>
        </w:rPr>
        <w:t xml:space="preserve"> Contact </w:t>
      </w:r>
      <w:r w:rsidR="008812B3">
        <w:rPr>
          <w:rFonts w:ascii="Cambria" w:hAnsi="Cambria" w:cs="Helvetica"/>
          <w:color w:val="231F20"/>
          <w:spacing w:val="6"/>
          <w:sz w:val="24"/>
          <w:szCs w:val="24"/>
          <w:shd w:val="clear" w:color="auto" w:fill="FFFFFF"/>
        </w:rPr>
        <w:t>Sabrina</w:t>
      </w:r>
      <w:r w:rsidRPr="00BA5C89">
        <w:rPr>
          <w:rFonts w:ascii="Cambria" w:hAnsi="Cambria" w:cs="Helvetica"/>
          <w:color w:val="231F20"/>
          <w:spacing w:val="6"/>
          <w:sz w:val="24"/>
          <w:szCs w:val="24"/>
          <w:shd w:val="clear" w:color="auto" w:fill="FFFFFF"/>
        </w:rPr>
        <w:t xml:space="preserve">@eccac.org to schedule </w:t>
      </w:r>
      <w:r w:rsidR="00BA5C89" w:rsidRPr="00BA5C89">
        <w:rPr>
          <w:rFonts w:ascii="Cambria" w:hAnsi="Cambria" w:cs="Helvetica"/>
          <w:color w:val="231F20"/>
          <w:spacing w:val="6"/>
          <w:sz w:val="24"/>
          <w:szCs w:val="24"/>
          <w:shd w:val="clear" w:color="auto" w:fill="FFFFFF"/>
        </w:rPr>
        <w:t>a</w:t>
      </w:r>
      <w:r w:rsidRPr="00BA5C89">
        <w:rPr>
          <w:rFonts w:ascii="Cambria" w:hAnsi="Cambria" w:cs="Helvetica"/>
          <w:color w:val="231F20"/>
          <w:spacing w:val="6"/>
          <w:sz w:val="24"/>
          <w:szCs w:val="24"/>
          <w:shd w:val="clear" w:color="auto" w:fill="FFFFFF"/>
        </w:rPr>
        <w:t xml:space="preserve"> drop-off</w:t>
      </w:r>
      <w:r w:rsidR="00BA5C89" w:rsidRPr="00BA5C89">
        <w:rPr>
          <w:rFonts w:ascii="Cambria" w:hAnsi="Cambria" w:cs="Helvetica"/>
          <w:color w:val="231F20"/>
          <w:spacing w:val="6"/>
          <w:sz w:val="24"/>
          <w:szCs w:val="24"/>
          <w:shd w:val="clear" w:color="auto" w:fill="FFFFFF"/>
        </w:rPr>
        <w:t xml:space="preserve"> at either Center.</w:t>
      </w:r>
    </w:p>
    <w:p w:rsidR="00845CE5" w:rsidRPr="00FA7A26" w:rsidRDefault="00845CE5" w:rsidP="00D96A92">
      <w:pPr>
        <w:pStyle w:val="NoSpacing"/>
        <w:rPr>
          <w:rFonts w:ascii="Cambria" w:hAnsi="Cambria"/>
          <w:sz w:val="24"/>
          <w:szCs w:val="24"/>
        </w:rPr>
      </w:pPr>
    </w:p>
    <w:p w:rsidR="00845CE5" w:rsidRPr="00FA7A26" w:rsidRDefault="00D56706" w:rsidP="00FA7A26">
      <w:pPr>
        <w:spacing w:after="0" w:line="240" w:lineRule="auto"/>
        <w:rPr>
          <w:rFonts w:ascii="Cambria" w:eastAsia="Times New Roman" w:hAnsi="Cambria" w:cs="Times New Roman"/>
          <w:color w:val="333333"/>
          <w:sz w:val="24"/>
          <w:szCs w:val="24"/>
        </w:rPr>
      </w:pPr>
      <w:r w:rsidRPr="00FA7A26">
        <w:rPr>
          <w:rFonts w:ascii="Cambria" w:eastAsia="Times New Roman" w:hAnsi="Cambria" w:cs="Times New Roman"/>
          <w:color w:val="333333"/>
          <w:sz w:val="24"/>
          <w:szCs w:val="24"/>
        </w:rPr>
        <w:t>ECCAC’s mission is to prevent child abuse and neglect, protect children in Okaloosa and Walton Counti</w:t>
      </w:r>
      <w:r w:rsidRPr="00FA7A26">
        <w:rPr>
          <w:rFonts w:ascii="Cambria" w:eastAsia="Times New Roman" w:hAnsi="Cambria" w:cs="Times New Roman"/>
          <w:color w:val="333333"/>
          <w:sz w:val="24"/>
          <w:szCs w:val="24"/>
        </w:rPr>
        <w:t>es, and restore the lives and futures of these impacted children. The</w:t>
      </w:r>
      <w:r w:rsidR="00FA7A26" w:rsidRPr="00FA7A26">
        <w:rPr>
          <w:rFonts w:ascii="Cambria" w:eastAsia="Times New Roman" w:hAnsi="Cambria" w:cs="Times New Roman"/>
          <w:color w:val="333333"/>
          <w:sz w:val="24"/>
          <w:szCs w:val="24"/>
        </w:rPr>
        <w:t xml:space="preserve">ir </w:t>
      </w:r>
      <w:r w:rsidRPr="00FA7A26">
        <w:rPr>
          <w:rFonts w:ascii="Cambria" w:eastAsia="Times New Roman" w:hAnsi="Cambria" w:cs="Times New Roman"/>
          <w:color w:val="333333"/>
          <w:sz w:val="24"/>
          <w:szCs w:val="24"/>
        </w:rPr>
        <w:t>child-friendly f</w:t>
      </w:r>
      <w:r w:rsidR="00FA7A26" w:rsidRPr="00FA7A26">
        <w:rPr>
          <w:rFonts w:ascii="Cambria" w:eastAsia="Times New Roman" w:hAnsi="Cambria" w:cs="Times New Roman"/>
          <w:color w:val="333333"/>
          <w:sz w:val="24"/>
          <w:szCs w:val="24"/>
        </w:rPr>
        <w:t>a</w:t>
      </w:r>
      <w:r w:rsidRPr="00FA7A26">
        <w:rPr>
          <w:rFonts w:ascii="Cambria" w:eastAsia="Times New Roman" w:hAnsi="Cambria" w:cs="Times New Roman"/>
          <w:color w:val="333333"/>
          <w:sz w:val="24"/>
          <w:szCs w:val="24"/>
        </w:rPr>
        <w:t>cilities house</w:t>
      </w:r>
      <w:r w:rsidR="00FA7A26" w:rsidRPr="00FA7A26">
        <w:rPr>
          <w:rFonts w:ascii="Cambria" w:eastAsia="Times New Roman" w:hAnsi="Cambria" w:cs="Times New Roman"/>
          <w:color w:val="333333"/>
          <w:sz w:val="24"/>
          <w:szCs w:val="24"/>
        </w:rPr>
        <w:t xml:space="preserve"> their agency partners</w:t>
      </w:r>
      <w:r w:rsidR="00FA7A26">
        <w:rPr>
          <w:rFonts w:ascii="Cambria" w:eastAsia="Times New Roman" w:hAnsi="Cambria" w:cs="Times New Roman"/>
          <w:color w:val="333333"/>
          <w:sz w:val="24"/>
          <w:szCs w:val="24"/>
        </w:rPr>
        <w:t xml:space="preserve"> to </w:t>
      </w:r>
      <w:r w:rsidR="00FA7A26" w:rsidRPr="00FA7A26">
        <w:rPr>
          <w:rFonts w:ascii="Cambria" w:eastAsia="Times New Roman" w:hAnsi="Cambria" w:cs="Times New Roman"/>
          <w:color w:val="333333"/>
          <w:sz w:val="24"/>
          <w:szCs w:val="24"/>
        </w:rPr>
        <w:t>include</w:t>
      </w:r>
      <w:r w:rsidRPr="00FA7A26">
        <w:rPr>
          <w:rFonts w:ascii="Cambria" w:eastAsia="Times New Roman" w:hAnsi="Cambria" w:cs="Times New Roman"/>
          <w:color w:val="333333"/>
          <w:sz w:val="24"/>
          <w:szCs w:val="24"/>
        </w:rPr>
        <w:t xml:space="preserve"> a multidisciplinary team of child protection personnel, prosecutors, law enforcement, DCF, therapists, and ECCAC staff and volunteers. Services are provided at no cost by ECCAC, a 501-C-3 non-profit organization.</w:t>
      </w:r>
    </w:p>
    <w:p w:rsidR="00F50C0E" w:rsidRDefault="00F50C0E" w:rsidP="00D96A92">
      <w:pPr>
        <w:pStyle w:val="NoSpacing"/>
        <w:rPr>
          <w:rFonts w:ascii="Cambria" w:hAnsi="Cambria"/>
        </w:rPr>
      </w:pPr>
    </w:p>
    <w:p w:rsidR="00845CE5" w:rsidRPr="00B51E05" w:rsidRDefault="00D56706" w:rsidP="00845CE5">
      <w:pPr>
        <w:pStyle w:val="PlainText"/>
        <w:rPr>
          <w:rFonts w:ascii="Cambria" w:hAnsi="Cambria"/>
          <w:sz w:val="24"/>
          <w:szCs w:val="24"/>
        </w:rPr>
      </w:pPr>
      <w:r w:rsidRPr="00B51E05">
        <w:rPr>
          <w:rFonts w:ascii="Cambria" w:hAnsi="Cambria"/>
          <w:sz w:val="24"/>
          <w:szCs w:val="24"/>
        </w:rPr>
        <w:t xml:space="preserve">For more information, visit </w:t>
      </w:r>
      <w:hyperlink r:id="rId7" w:history="1">
        <w:r w:rsidRPr="00B51E05">
          <w:rPr>
            <w:rStyle w:val="Hyperlink"/>
            <w:rFonts w:ascii="Cambria" w:hAnsi="Cambria"/>
            <w:sz w:val="24"/>
            <w:szCs w:val="24"/>
          </w:rPr>
          <w:t>www.eccac.org</w:t>
        </w:r>
      </w:hyperlink>
      <w:r w:rsidRPr="00B51E05">
        <w:rPr>
          <w:rFonts w:ascii="Cambria" w:hAnsi="Cambria"/>
          <w:sz w:val="24"/>
          <w:szCs w:val="24"/>
        </w:rPr>
        <w:t xml:space="preserve">, </w:t>
      </w:r>
      <w:proofErr w:type="gramStart"/>
      <w:r w:rsidRPr="00B51E05">
        <w:rPr>
          <w:rFonts w:ascii="Cambria" w:hAnsi="Cambria"/>
          <w:sz w:val="24"/>
          <w:szCs w:val="24"/>
        </w:rPr>
        <w:t>If</w:t>
      </w:r>
      <w:proofErr w:type="gramEnd"/>
      <w:r w:rsidRPr="00B51E05">
        <w:rPr>
          <w:rFonts w:ascii="Cambria" w:hAnsi="Cambria"/>
          <w:sz w:val="24"/>
          <w:szCs w:val="24"/>
        </w:rPr>
        <w:t xml:space="preserve"> abuse is </w:t>
      </w:r>
      <w:r w:rsidRPr="00B51E05">
        <w:rPr>
          <w:rFonts w:ascii="Cambria" w:hAnsi="Cambria"/>
          <w:sz w:val="24"/>
          <w:szCs w:val="24"/>
        </w:rPr>
        <w:t>suspected, report it by calling the anonymous Florida Abuse Hotline at 1-800-96-ABUSE.</w:t>
      </w:r>
    </w:p>
    <w:p w:rsidR="00845CE5" w:rsidRDefault="00D56706" w:rsidP="00845CE5">
      <w:pPr>
        <w:pStyle w:val="PlainText"/>
        <w:jc w:val="center"/>
        <w:rPr>
          <w:rFonts w:ascii="Cambria" w:hAnsi="Cambria"/>
        </w:rPr>
      </w:pPr>
      <w:r>
        <w:rPr>
          <w:rFonts w:ascii="Cambria" w:hAnsi="Cambria"/>
        </w:rPr>
        <w:t># # #</w:t>
      </w:r>
    </w:p>
    <w:p w:rsidR="00F50C0E" w:rsidRDefault="00F50C0E" w:rsidP="00D96A92">
      <w:pPr>
        <w:pStyle w:val="NoSpacing"/>
        <w:rPr>
          <w:rFonts w:ascii="Cambria" w:hAnsi="Cambria"/>
        </w:rPr>
      </w:pPr>
    </w:p>
    <w:p w:rsidR="00F50C0E" w:rsidRDefault="00F50C0E" w:rsidP="00D56706">
      <w:pPr>
        <w:pStyle w:val="NoSpacing"/>
        <w:rPr>
          <w:rFonts w:ascii="Cambria" w:hAnsi="Cambria"/>
          <w:color w:val="EE0000"/>
          <w:sz w:val="24"/>
          <w:szCs w:val="24"/>
        </w:rPr>
      </w:pPr>
    </w:p>
    <w:p w:rsidR="001F19EC" w:rsidRDefault="001F19EC" w:rsidP="001F19EC">
      <w:pPr>
        <w:pStyle w:val="NoSpacing"/>
        <w:jc w:val="center"/>
        <w:rPr>
          <w:rFonts w:ascii="Cambria" w:hAnsi="Cambria"/>
          <w:color w:val="EE0000"/>
          <w:sz w:val="24"/>
          <w:szCs w:val="24"/>
        </w:rPr>
      </w:pPr>
    </w:p>
    <w:p w:rsidR="001F19EC" w:rsidRDefault="00D56706" w:rsidP="001F19EC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Page Two</w:t>
      </w:r>
    </w:p>
    <w:p w:rsidR="001F19EC" w:rsidRDefault="00D56706" w:rsidP="001F19EC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ECCAC Toy Room Drive</w:t>
      </w:r>
    </w:p>
    <w:p w:rsidR="001F19EC" w:rsidRDefault="001F19EC" w:rsidP="001F19EC">
      <w:pPr>
        <w:pStyle w:val="NoSpacing"/>
        <w:rPr>
          <w:rFonts w:ascii="Cambria" w:hAnsi="Cambria"/>
          <w:color w:val="EE0000"/>
          <w:sz w:val="24"/>
          <w:szCs w:val="24"/>
        </w:rPr>
      </w:pPr>
      <w:bookmarkStart w:id="1" w:name="_GoBack"/>
      <w:bookmarkEnd w:id="1"/>
    </w:p>
    <w:p w:rsidR="001F19EC" w:rsidRDefault="001F19EC" w:rsidP="001F19EC">
      <w:pPr>
        <w:pStyle w:val="NoSpacing"/>
        <w:rPr>
          <w:rFonts w:ascii="Cambria" w:hAnsi="Cambria"/>
          <w:color w:val="EE0000"/>
          <w:sz w:val="24"/>
          <w:szCs w:val="24"/>
        </w:rPr>
      </w:pPr>
    </w:p>
    <w:p w:rsidR="001F19EC" w:rsidRPr="001F19EC" w:rsidRDefault="001F19EC" w:rsidP="001F19EC">
      <w:pPr>
        <w:pStyle w:val="NoSpacing"/>
        <w:rPr>
          <w:rFonts w:ascii="Cambria" w:hAnsi="Cambria"/>
          <w:color w:val="EE0000"/>
          <w:sz w:val="24"/>
          <w:szCs w:val="24"/>
        </w:rPr>
      </w:pPr>
    </w:p>
    <w:p w:rsidR="00DA22DE" w:rsidRDefault="00D56706" w:rsidP="001F19EC">
      <w:pPr>
        <w:tabs>
          <w:tab w:val="left" w:pos="2325"/>
        </w:tabs>
        <w:jc w:val="center"/>
        <w:rPr>
          <w:color w:val="C00000"/>
        </w:rPr>
      </w:pPr>
      <w:r>
        <w:rPr>
          <w:noProof/>
        </w:rPr>
        <w:drawing>
          <wp:inline distT="0" distB="0" distL="0" distR="0">
            <wp:extent cx="4793341" cy="3379305"/>
            <wp:effectExtent l="0" t="0" r="7620" b="0"/>
            <wp:docPr id="845456550" name="Picture 1" descr="A group of people posing for a phot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456550" name="Picture 1" descr="A group of people posing for a phot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5758" cy="3388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19EC" w:rsidRDefault="00D56706" w:rsidP="001F19EC">
      <w:pPr>
        <w:tabs>
          <w:tab w:val="left" w:pos="2325"/>
        </w:tabs>
        <w:spacing w:line="240" w:lineRule="auto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To benefit children</w:t>
      </w:r>
      <w:r w:rsidR="00737391">
        <w:rPr>
          <w:rFonts w:ascii="Cambria" w:hAnsi="Cambria"/>
          <w:sz w:val="24"/>
          <w:szCs w:val="24"/>
        </w:rPr>
        <w:t xml:space="preserve"> in need, </w:t>
      </w:r>
      <w:r w:rsidRPr="001F19EC">
        <w:rPr>
          <w:rFonts w:ascii="Cambria" w:hAnsi="Cambria"/>
          <w:sz w:val="24"/>
          <w:szCs w:val="24"/>
        </w:rPr>
        <w:t xml:space="preserve">ECCAC staff kicks off this year’s </w:t>
      </w:r>
      <w:r>
        <w:rPr>
          <w:rFonts w:ascii="Cambria" w:hAnsi="Cambria"/>
          <w:sz w:val="24"/>
          <w:szCs w:val="24"/>
        </w:rPr>
        <w:t xml:space="preserve">annual </w:t>
      </w:r>
      <w:r w:rsidRPr="001F19EC">
        <w:rPr>
          <w:rFonts w:ascii="Cambria" w:hAnsi="Cambria"/>
          <w:sz w:val="24"/>
          <w:szCs w:val="24"/>
        </w:rPr>
        <w:t>Holiday season drive for toys and gift donations</w:t>
      </w:r>
      <w:r>
        <w:rPr>
          <w:rFonts w:ascii="Cambria" w:hAnsi="Cambria"/>
          <w:sz w:val="24"/>
          <w:szCs w:val="24"/>
        </w:rPr>
        <w:t xml:space="preserve"> to stock their Toy Rooms in Okaloosa and Walton Counties.  </w:t>
      </w:r>
    </w:p>
    <w:p w:rsidR="001F19EC" w:rsidRPr="001F19EC" w:rsidRDefault="00D56706" w:rsidP="001F19EC">
      <w:pPr>
        <w:tabs>
          <w:tab w:val="left" w:pos="2325"/>
        </w:tabs>
        <w:jc w:val="center"/>
        <w:rPr>
          <w:rFonts w:ascii="Cambria" w:hAnsi="Cambria"/>
          <w:sz w:val="24"/>
          <w:szCs w:val="24"/>
        </w:rPr>
      </w:pPr>
      <w:r w:rsidRPr="001F19EC">
        <w:rPr>
          <w:rFonts w:ascii="Cambria" w:hAnsi="Cambria"/>
          <w:sz w:val="24"/>
          <w:szCs w:val="24"/>
        </w:rPr>
        <w:t xml:space="preserve">  </w:t>
      </w:r>
    </w:p>
    <w:p w:rsidR="001F19EC" w:rsidRPr="00FA7A26" w:rsidRDefault="001F19EC">
      <w:pPr>
        <w:tabs>
          <w:tab w:val="left" w:pos="2325"/>
        </w:tabs>
        <w:jc w:val="center"/>
        <w:rPr>
          <w:color w:val="C00000"/>
        </w:rPr>
      </w:pPr>
    </w:p>
    <w:sectPr w:rsidR="001F19EC" w:rsidRPr="00FA7A26" w:rsidSect="00B51E05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E4B"/>
    <w:rsid w:val="0008377C"/>
    <w:rsid w:val="000D724A"/>
    <w:rsid w:val="000F18FC"/>
    <w:rsid w:val="00113034"/>
    <w:rsid w:val="00153027"/>
    <w:rsid w:val="001647BA"/>
    <w:rsid w:val="00170369"/>
    <w:rsid w:val="001F19EC"/>
    <w:rsid w:val="002A4618"/>
    <w:rsid w:val="002E19EE"/>
    <w:rsid w:val="00300686"/>
    <w:rsid w:val="00364F97"/>
    <w:rsid w:val="003818FD"/>
    <w:rsid w:val="0040126B"/>
    <w:rsid w:val="00422E4B"/>
    <w:rsid w:val="00437D4A"/>
    <w:rsid w:val="00457CED"/>
    <w:rsid w:val="0046686D"/>
    <w:rsid w:val="00486B02"/>
    <w:rsid w:val="004964FF"/>
    <w:rsid w:val="004F4205"/>
    <w:rsid w:val="004F4A30"/>
    <w:rsid w:val="004F7992"/>
    <w:rsid w:val="005416C1"/>
    <w:rsid w:val="0056749E"/>
    <w:rsid w:val="005D0972"/>
    <w:rsid w:val="0060470B"/>
    <w:rsid w:val="0067484A"/>
    <w:rsid w:val="006777E2"/>
    <w:rsid w:val="00713030"/>
    <w:rsid w:val="00721C38"/>
    <w:rsid w:val="00737391"/>
    <w:rsid w:val="00773CAB"/>
    <w:rsid w:val="007A6E9C"/>
    <w:rsid w:val="007F5370"/>
    <w:rsid w:val="00801720"/>
    <w:rsid w:val="008077B2"/>
    <w:rsid w:val="00811D70"/>
    <w:rsid w:val="00813BC5"/>
    <w:rsid w:val="00822AA0"/>
    <w:rsid w:val="008238F8"/>
    <w:rsid w:val="008245BA"/>
    <w:rsid w:val="0083598F"/>
    <w:rsid w:val="00845CE5"/>
    <w:rsid w:val="00865275"/>
    <w:rsid w:val="008812B3"/>
    <w:rsid w:val="00894E18"/>
    <w:rsid w:val="008A4117"/>
    <w:rsid w:val="008B3C58"/>
    <w:rsid w:val="008E5AA0"/>
    <w:rsid w:val="008F555D"/>
    <w:rsid w:val="008F5D3C"/>
    <w:rsid w:val="0091154D"/>
    <w:rsid w:val="00961B14"/>
    <w:rsid w:val="009D64C1"/>
    <w:rsid w:val="009F01E2"/>
    <w:rsid w:val="009F66B5"/>
    <w:rsid w:val="00B51B13"/>
    <w:rsid w:val="00B51E05"/>
    <w:rsid w:val="00BA103B"/>
    <w:rsid w:val="00BA5C89"/>
    <w:rsid w:val="00BC5FB1"/>
    <w:rsid w:val="00BE718E"/>
    <w:rsid w:val="00CC100D"/>
    <w:rsid w:val="00CF7A91"/>
    <w:rsid w:val="00D03517"/>
    <w:rsid w:val="00D41437"/>
    <w:rsid w:val="00D476C2"/>
    <w:rsid w:val="00D56706"/>
    <w:rsid w:val="00D648B7"/>
    <w:rsid w:val="00D77652"/>
    <w:rsid w:val="00D923A7"/>
    <w:rsid w:val="00D96A92"/>
    <w:rsid w:val="00DA22DE"/>
    <w:rsid w:val="00DA5B33"/>
    <w:rsid w:val="00DC01FD"/>
    <w:rsid w:val="00DD60A2"/>
    <w:rsid w:val="00E82F49"/>
    <w:rsid w:val="00EA409F"/>
    <w:rsid w:val="00ED5C4D"/>
    <w:rsid w:val="00EF11F6"/>
    <w:rsid w:val="00F50C0E"/>
    <w:rsid w:val="00F93924"/>
    <w:rsid w:val="00FA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B3795"/>
  <w15:chartTrackingRefBased/>
  <w15:docId w15:val="{028A1583-8087-4D8C-8DE8-4426D1F44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2F4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82F4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82F49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1154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03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45CE5"/>
    <w:pPr>
      <w:spacing w:after="0" w:line="240" w:lineRule="auto"/>
    </w:pPr>
    <w:rPr>
      <w:rFonts w:ascii="Calibri" w:eastAsia="Times New Roman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45CE5"/>
    <w:rPr>
      <w:rFonts w:ascii="Calibri" w:eastAsia="Times New Roman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s://url.avanan.click/v2/r01/___http://www.eccac.org___.YXAzOmVjY2FjOmE6bzpjYTRhN2MxN2UwZGM0Y2JlZjkxYjM1NmZiYzIwMWRlNzo3OjY5ZjI6MTQzZTYzZjlhOGY5Njc1NThkMjA3YzRkZjJmNTY0MWVhMjQ1MjU4MTJkMWZhNGNkY2I3M2E0MmNhNTk4M2EyOTpwOlQ6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rl.avanan.click/v2/r01/___http://www.eccac.org___.YXAzOmVjY2FjOmE6bzpjYTRhN2MxN2UwZGM0Y2JlZjkxYjM1NmZiYzIwMWRlNzo3OjY5ZjI6MTQzZTYzZjlhOGY5Njc1NThkMjA3YzRkZjJmNTY0MWVhMjQ1MjU4MTJkMWZhNGNkY2I3M2E0MmNhNTk4M2EyOTpwOlQ6Rg" TargetMode="External"/><Relationship Id="rId5" Type="http://schemas.openxmlformats.org/officeDocument/2006/relationships/hyperlink" Target="mailto:kayphelan@earthlink.net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 Phelan</dc:creator>
  <cp:lastModifiedBy>Madison Lewis</cp:lastModifiedBy>
  <cp:revision>8</cp:revision>
  <cp:lastPrinted>2025-11-06T20:11:00Z</cp:lastPrinted>
  <dcterms:created xsi:type="dcterms:W3CDTF">2025-11-06T20:29:00Z</dcterms:created>
  <dcterms:modified xsi:type="dcterms:W3CDTF">2025-11-07T15:08:00Z</dcterms:modified>
</cp:coreProperties>
</file>