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53E" w:rsidRPr="008D753E" w:rsidRDefault="00351E3D" w:rsidP="001A7B6D">
      <w:pPr>
        <w:jc w:val="center"/>
        <w:rPr>
          <w:rFonts w:ascii="Cambria" w:hAnsi="Cambria"/>
        </w:rPr>
      </w:pPr>
      <w:r w:rsidRPr="008D753E">
        <w:rPr>
          <w:rFonts w:ascii="Cambria" w:hAnsi="Cambria"/>
          <w:noProof/>
        </w:rPr>
        <w:drawing>
          <wp:inline distT="0" distB="0" distL="0" distR="0">
            <wp:extent cx="4055423" cy="871585"/>
            <wp:effectExtent l="0" t="0" r="254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055423" cy="871585"/>
                    </a:xfrm>
                    <a:prstGeom prst="rect">
                      <a:avLst/>
                    </a:prstGeom>
                    <a:noFill/>
                    <a:ln>
                      <a:noFill/>
                    </a:ln>
                  </pic:spPr>
                </pic:pic>
              </a:graphicData>
            </a:graphic>
          </wp:inline>
        </w:drawing>
      </w:r>
    </w:p>
    <w:p w:rsidR="008D753E" w:rsidRPr="008D753E" w:rsidRDefault="00351E3D" w:rsidP="008D753E">
      <w:pPr>
        <w:spacing w:after="0"/>
        <w:jc w:val="right"/>
        <w:rPr>
          <w:rFonts w:ascii="Cambria" w:hAnsi="Cambria"/>
          <w:b/>
          <w:bCs/>
          <w:kern w:val="0"/>
          <w14:ligatures w14:val="none"/>
        </w:rPr>
      </w:pPr>
      <w:r w:rsidRPr="008D753E">
        <w:rPr>
          <w:rFonts w:ascii="Cambria" w:hAnsi="Cambria"/>
          <w:b/>
          <w:bCs/>
          <w:kern w:val="0"/>
          <w14:ligatures w14:val="none"/>
        </w:rPr>
        <w:t>PR Contact:</w:t>
      </w:r>
    </w:p>
    <w:p w:rsidR="008D753E" w:rsidRPr="008D753E" w:rsidRDefault="00351E3D" w:rsidP="008D753E">
      <w:pPr>
        <w:spacing w:after="0"/>
        <w:jc w:val="right"/>
        <w:rPr>
          <w:rFonts w:ascii="Cambria" w:hAnsi="Cambria"/>
          <w:kern w:val="0"/>
          <w14:ligatures w14:val="none"/>
        </w:rPr>
      </w:pPr>
      <w:r>
        <w:rPr>
          <w:rFonts w:ascii="Cambria" w:hAnsi="Cambria"/>
          <w:kern w:val="0"/>
          <w14:ligatures w14:val="none"/>
        </w:rPr>
        <w:t xml:space="preserve"> </w:t>
      </w:r>
      <w:r w:rsidRPr="008D753E">
        <w:rPr>
          <w:rFonts w:ascii="Cambria" w:hAnsi="Cambria"/>
          <w:kern w:val="0"/>
          <w14:ligatures w14:val="none"/>
        </w:rPr>
        <w:t>Kay Phelan</w:t>
      </w:r>
    </w:p>
    <w:p w:rsidR="008D753E" w:rsidRPr="008D753E" w:rsidRDefault="00351E3D" w:rsidP="008D753E">
      <w:pPr>
        <w:spacing w:after="0"/>
        <w:jc w:val="right"/>
        <w:rPr>
          <w:rFonts w:ascii="Cambria" w:hAnsi="Cambria"/>
          <w:kern w:val="0"/>
          <w14:ligatures w14:val="none"/>
        </w:rPr>
      </w:pPr>
      <w:r w:rsidRPr="008D753E">
        <w:rPr>
          <w:rFonts w:ascii="Cambria" w:hAnsi="Cambria"/>
          <w:kern w:val="0"/>
          <w14:ligatures w14:val="none"/>
        </w:rPr>
        <w:t>Phelan &amp; Lowry, Ltd.</w:t>
      </w:r>
    </w:p>
    <w:p w:rsidR="008D753E" w:rsidRPr="008D753E" w:rsidRDefault="00351E3D" w:rsidP="008D753E">
      <w:pPr>
        <w:spacing w:after="0"/>
        <w:jc w:val="right"/>
        <w:rPr>
          <w:rFonts w:ascii="Cambria" w:hAnsi="Cambria"/>
          <w:kern w:val="0"/>
          <w14:ligatures w14:val="none"/>
        </w:rPr>
      </w:pPr>
      <w:r w:rsidRPr="008D753E">
        <w:rPr>
          <w:rFonts w:ascii="Cambria" w:hAnsi="Cambria"/>
          <w:kern w:val="0"/>
          <w14:ligatures w14:val="none"/>
        </w:rPr>
        <w:t>850-376-1551</w:t>
      </w:r>
    </w:p>
    <w:p w:rsidR="008D753E" w:rsidRPr="008D753E" w:rsidRDefault="00351E3D" w:rsidP="008D753E">
      <w:pPr>
        <w:spacing w:after="0"/>
        <w:jc w:val="right"/>
        <w:rPr>
          <w:rFonts w:ascii="Cambria" w:hAnsi="Cambria"/>
          <w:color w:val="467886" w:themeColor="hyperlink"/>
          <w:kern w:val="0"/>
          <w:u w:val="single"/>
          <w14:ligatures w14:val="none"/>
        </w:rPr>
      </w:pPr>
      <w:hyperlink r:id="rId7" w:history="1">
        <w:r w:rsidRPr="008D753E">
          <w:rPr>
            <w:rStyle w:val="Hyperlink"/>
            <w:rFonts w:ascii="Cambria" w:hAnsi="Cambria"/>
            <w:kern w:val="0"/>
            <w14:ligatures w14:val="none"/>
          </w:rPr>
          <w:t>kayphelan@earthlink.net</w:t>
        </w:r>
      </w:hyperlink>
    </w:p>
    <w:p w:rsidR="008D753E" w:rsidRDefault="00351E3D" w:rsidP="008D753E">
      <w:pPr>
        <w:spacing w:after="0"/>
        <w:jc w:val="both"/>
        <w:rPr>
          <w:rFonts w:ascii="Cambria" w:hAnsi="Cambria"/>
          <w:kern w:val="0"/>
          <w14:ligatures w14:val="none"/>
        </w:rPr>
      </w:pPr>
      <w:r w:rsidRPr="008D753E">
        <w:rPr>
          <w:rFonts w:ascii="Cambria" w:hAnsi="Cambria"/>
          <w:kern w:val="0"/>
          <w14:ligatures w14:val="none"/>
        </w:rPr>
        <w:t>FOR IMMEDIATE RELEASE</w:t>
      </w:r>
    </w:p>
    <w:p w:rsidR="007C6659" w:rsidRPr="00176F3A" w:rsidRDefault="007C6659" w:rsidP="007C6659">
      <w:pPr>
        <w:spacing w:after="0"/>
        <w:jc w:val="center"/>
        <w:rPr>
          <w:rFonts w:ascii="Cambria" w:hAnsi="Cambria"/>
          <w:b/>
          <w:bCs/>
          <w:color w:val="EE0000"/>
          <w:kern w:val="0"/>
          <w:sz w:val="28"/>
          <w:szCs w:val="28"/>
          <w14:ligatures w14:val="none"/>
        </w:rPr>
      </w:pPr>
    </w:p>
    <w:p w:rsidR="00907D92" w:rsidRPr="00176F3A" w:rsidRDefault="00351E3D" w:rsidP="007C6659">
      <w:pPr>
        <w:spacing w:after="0"/>
        <w:jc w:val="center"/>
        <w:rPr>
          <w:rFonts w:ascii="Cambria" w:hAnsi="Cambria"/>
          <w:kern w:val="0"/>
          <w:sz w:val="28"/>
          <w:szCs w:val="28"/>
          <w14:ligatures w14:val="none"/>
        </w:rPr>
      </w:pPr>
      <w:r>
        <w:rPr>
          <w:rFonts w:ascii="Cambria" w:hAnsi="Cambria"/>
          <w:b/>
          <w:bCs/>
          <w:sz w:val="32"/>
          <w:szCs w:val="32"/>
        </w:rPr>
        <w:t xml:space="preserve">ECCAC </w:t>
      </w:r>
      <w:r w:rsidR="0040792A">
        <w:rPr>
          <w:rFonts w:ascii="Cambria" w:hAnsi="Cambria"/>
          <w:b/>
          <w:bCs/>
          <w:sz w:val="32"/>
          <w:szCs w:val="32"/>
        </w:rPr>
        <w:t>receives holiday donations from Caduceus Society</w:t>
      </w:r>
    </w:p>
    <w:p w:rsidR="00907D92" w:rsidRPr="00A0414F" w:rsidRDefault="00351E3D" w:rsidP="00907D92">
      <w:pPr>
        <w:spacing w:before="100" w:beforeAutospacing="1" w:after="100" w:afterAutospacing="1"/>
        <w:rPr>
          <w:rFonts w:ascii="Cambria" w:hAnsi="Cambria"/>
          <w:sz w:val="24"/>
          <w:szCs w:val="24"/>
        </w:rPr>
      </w:pPr>
      <w:r w:rsidRPr="00A0414F">
        <w:rPr>
          <w:rFonts w:ascii="Cambria" w:hAnsi="Cambria"/>
          <w:i/>
          <w:iCs/>
          <w:sz w:val="24"/>
          <w:szCs w:val="24"/>
        </w:rPr>
        <w:t>Niceville</w:t>
      </w:r>
      <w:r w:rsidR="00176F3A" w:rsidRPr="00A0414F">
        <w:rPr>
          <w:rFonts w:ascii="Cambria" w:hAnsi="Cambria"/>
          <w:i/>
          <w:iCs/>
          <w:sz w:val="24"/>
          <w:szCs w:val="24"/>
        </w:rPr>
        <w:t xml:space="preserve"> and DeFuniak Springs</w:t>
      </w:r>
      <w:r w:rsidRPr="00A0414F">
        <w:rPr>
          <w:rFonts w:ascii="Cambria" w:hAnsi="Cambria"/>
          <w:i/>
          <w:iCs/>
          <w:sz w:val="24"/>
          <w:szCs w:val="24"/>
        </w:rPr>
        <w:t xml:space="preserve"> FL (November </w:t>
      </w:r>
      <w:r w:rsidR="0040792A">
        <w:rPr>
          <w:rFonts w:ascii="Cambria" w:hAnsi="Cambria"/>
          <w:i/>
          <w:iCs/>
          <w:sz w:val="24"/>
          <w:szCs w:val="24"/>
        </w:rPr>
        <w:t>19,</w:t>
      </w:r>
      <w:r w:rsidRPr="00A0414F">
        <w:rPr>
          <w:rFonts w:ascii="Cambria" w:hAnsi="Cambria"/>
          <w:i/>
          <w:iCs/>
          <w:color w:val="EE0000"/>
          <w:sz w:val="24"/>
          <w:szCs w:val="24"/>
        </w:rPr>
        <w:t xml:space="preserve"> </w:t>
      </w:r>
      <w:r w:rsidRPr="00A0414F">
        <w:rPr>
          <w:rFonts w:ascii="Cambria" w:hAnsi="Cambria"/>
          <w:i/>
          <w:iCs/>
          <w:sz w:val="24"/>
          <w:szCs w:val="24"/>
        </w:rPr>
        <w:t>202</w:t>
      </w:r>
      <w:r w:rsidR="00176F3A" w:rsidRPr="00A0414F">
        <w:rPr>
          <w:rFonts w:ascii="Cambria" w:hAnsi="Cambria"/>
          <w:i/>
          <w:iCs/>
          <w:sz w:val="24"/>
          <w:szCs w:val="24"/>
        </w:rPr>
        <w:t>5</w:t>
      </w:r>
      <w:r w:rsidRPr="00A0414F">
        <w:rPr>
          <w:rFonts w:ascii="Cambria" w:hAnsi="Cambria"/>
          <w:i/>
          <w:iCs/>
          <w:sz w:val="24"/>
          <w:szCs w:val="24"/>
        </w:rPr>
        <w:t>)…</w:t>
      </w:r>
      <w:r w:rsidR="00176F3A" w:rsidRPr="00A0414F">
        <w:rPr>
          <w:rFonts w:ascii="Cambria" w:hAnsi="Cambria"/>
          <w:sz w:val="24"/>
          <w:szCs w:val="24"/>
        </w:rPr>
        <w:t>At a recent gathering of the Caduceus Society o</w:t>
      </w:r>
      <w:r w:rsidR="00FF3E09" w:rsidRPr="00A0414F">
        <w:rPr>
          <w:rFonts w:ascii="Cambria" w:hAnsi="Cambria"/>
          <w:sz w:val="24"/>
          <w:szCs w:val="24"/>
        </w:rPr>
        <w:t>n</w:t>
      </w:r>
      <w:r w:rsidR="00176F3A" w:rsidRPr="00A0414F">
        <w:rPr>
          <w:rFonts w:ascii="Cambria" w:hAnsi="Cambria"/>
          <w:sz w:val="24"/>
          <w:szCs w:val="24"/>
        </w:rPr>
        <w:t xml:space="preserve"> the Emerald Coast, the Emerald Coast Children’s Advocacy Center (ECCAC) </w:t>
      </w:r>
      <w:r w:rsidR="00311644" w:rsidRPr="00A0414F">
        <w:rPr>
          <w:rFonts w:ascii="Cambria" w:hAnsi="Cambria"/>
          <w:sz w:val="24"/>
          <w:szCs w:val="24"/>
        </w:rPr>
        <w:t xml:space="preserve">graciously </w:t>
      </w:r>
      <w:r w:rsidR="00176F3A" w:rsidRPr="00A0414F">
        <w:rPr>
          <w:rFonts w:ascii="Cambria" w:hAnsi="Cambria"/>
          <w:sz w:val="24"/>
          <w:szCs w:val="24"/>
        </w:rPr>
        <w:t xml:space="preserve">received </w:t>
      </w:r>
      <w:r w:rsidR="00311644" w:rsidRPr="00A0414F">
        <w:rPr>
          <w:rFonts w:ascii="Cambria" w:hAnsi="Cambria"/>
          <w:sz w:val="24"/>
          <w:szCs w:val="24"/>
        </w:rPr>
        <w:t xml:space="preserve">$2,015 in </w:t>
      </w:r>
      <w:r w:rsidR="00176F3A" w:rsidRPr="00A0414F">
        <w:rPr>
          <w:rFonts w:ascii="Cambria" w:hAnsi="Cambria"/>
          <w:sz w:val="24"/>
          <w:szCs w:val="24"/>
        </w:rPr>
        <w:t xml:space="preserve">gift cards </w:t>
      </w:r>
      <w:r w:rsidR="00FF3E09" w:rsidRPr="00A0414F">
        <w:rPr>
          <w:rFonts w:ascii="Cambria" w:hAnsi="Cambria"/>
          <w:sz w:val="24"/>
          <w:szCs w:val="24"/>
        </w:rPr>
        <w:t>and funds</w:t>
      </w:r>
      <w:r w:rsidR="00311644" w:rsidRPr="00A0414F">
        <w:rPr>
          <w:rFonts w:ascii="Cambria" w:hAnsi="Cambria"/>
          <w:sz w:val="24"/>
          <w:szCs w:val="24"/>
        </w:rPr>
        <w:t>. Over the past 5+ years, the Caduceus Society has donated over $15,000 in gift cards and funds to support ECCAC’s Christmas efforts. ECCAC gives these gift cards and funds to area children and families in need for the holidays.</w:t>
      </w:r>
    </w:p>
    <w:p w:rsidR="00FF3E09" w:rsidRPr="0040792A" w:rsidRDefault="00351E3D" w:rsidP="00311644">
      <w:pPr>
        <w:spacing w:before="100" w:beforeAutospacing="1" w:after="100" w:afterAutospacing="1"/>
        <w:rPr>
          <w:rFonts w:ascii="Cambria" w:hAnsi="Cambria" w:cs="Arial"/>
          <w:sz w:val="24"/>
          <w:szCs w:val="24"/>
        </w:rPr>
      </w:pPr>
      <w:r w:rsidRPr="00A0414F">
        <w:rPr>
          <w:rFonts w:ascii="Cambria" w:hAnsi="Cambria" w:cs="Arial"/>
          <w:sz w:val="24"/>
          <w:szCs w:val="24"/>
        </w:rPr>
        <w:t>The Caduceus Society on the Emerald Coast of Florida is a philanthropic, physician-organized faith-bas</w:t>
      </w:r>
      <w:r w:rsidRPr="00A0414F">
        <w:rPr>
          <w:rFonts w:ascii="Cambria" w:hAnsi="Cambria" w:cs="Arial"/>
          <w:sz w:val="24"/>
          <w:szCs w:val="24"/>
        </w:rPr>
        <w:t>ed</w:t>
      </w:r>
      <w:r w:rsidR="0040792A">
        <w:rPr>
          <w:rFonts w:ascii="Cambria" w:hAnsi="Cambria" w:cs="Arial"/>
          <w:sz w:val="24"/>
          <w:szCs w:val="24"/>
        </w:rPr>
        <w:t xml:space="preserve"> </w:t>
      </w:r>
      <w:r w:rsidRPr="00A0414F">
        <w:rPr>
          <w:rFonts w:ascii="Cambria" w:hAnsi="Cambria" w:cs="Arial"/>
          <w:sz w:val="24"/>
          <w:szCs w:val="24"/>
        </w:rPr>
        <w:t xml:space="preserve">organization </w:t>
      </w:r>
      <w:r w:rsidR="0040792A">
        <w:rPr>
          <w:rFonts w:ascii="Cambria" w:hAnsi="Cambria" w:cs="Arial"/>
          <w:sz w:val="24"/>
          <w:szCs w:val="24"/>
        </w:rPr>
        <w:t xml:space="preserve">that is </w:t>
      </w:r>
      <w:r w:rsidRPr="00A0414F">
        <w:rPr>
          <w:rFonts w:ascii="Cambria" w:hAnsi="Cambria" w:cs="Arial"/>
          <w:sz w:val="24"/>
          <w:szCs w:val="24"/>
        </w:rPr>
        <w:t>comprised of medical professionals in good standing</w:t>
      </w:r>
      <w:r w:rsidR="002A2B67">
        <w:rPr>
          <w:rFonts w:ascii="Cambria" w:hAnsi="Cambria" w:cs="Arial"/>
          <w:sz w:val="24"/>
          <w:szCs w:val="24"/>
        </w:rPr>
        <w:t xml:space="preserve">. Their membership </w:t>
      </w:r>
      <w:r w:rsidR="008358AB">
        <w:rPr>
          <w:rFonts w:ascii="Cambria" w:hAnsi="Cambria" w:cs="Arial"/>
          <w:sz w:val="24"/>
          <w:szCs w:val="24"/>
        </w:rPr>
        <w:t>includes</w:t>
      </w:r>
      <w:r w:rsidR="002A2B67">
        <w:rPr>
          <w:rFonts w:ascii="Cambria" w:hAnsi="Cambria" w:cs="Arial"/>
          <w:sz w:val="24"/>
          <w:szCs w:val="24"/>
        </w:rPr>
        <w:t xml:space="preserve"> </w:t>
      </w:r>
      <w:r w:rsidRPr="00A0414F">
        <w:rPr>
          <w:rFonts w:ascii="Cambria" w:hAnsi="Cambria" w:cs="Arial"/>
          <w:sz w:val="24"/>
          <w:szCs w:val="24"/>
        </w:rPr>
        <w:t>currently working or retired</w:t>
      </w:r>
      <w:r w:rsidR="002A2B67">
        <w:rPr>
          <w:rFonts w:ascii="Cambria" w:hAnsi="Cambria" w:cs="Arial"/>
          <w:sz w:val="24"/>
          <w:szCs w:val="24"/>
        </w:rPr>
        <w:t xml:space="preserve"> </w:t>
      </w:r>
      <w:r w:rsidR="008358AB">
        <w:rPr>
          <w:rFonts w:ascii="Cambria" w:hAnsi="Cambria" w:cs="Arial"/>
          <w:sz w:val="24"/>
          <w:szCs w:val="24"/>
        </w:rPr>
        <w:t xml:space="preserve">people </w:t>
      </w:r>
      <w:r w:rsidRPr="00A0414F">
        <w:rPr>
          <w:rFonts w:ascii="Cambria" w:hAnsi="Cambria" w:cs="Arial"/>
          <w:sz w:val="24"/>
          <w:szCs w:val="24"/>
        </w:rPr>
        <w:t>who are committed to bringing medical care to the poor, the vulnerable, and the underserved through free health clinics, donation of time or financially.  In addition, the Caduceus Society is active in generously supporting local charities, health clinics,</w:t>
      </w:r>
      <w:r w:rsidRPr="00A0414F">
        <w:rPr>
          <w:rFonts w:ascii="Cambria" w:hAnsi="Cambria" w:cs="Arial"/>
          <w:sz w:val="24"/>
          <w:szCs w:val="24"/>
        </w:rPr>
        <w:t xml:space="preserve"> </w:t>
      </w:r>
      <w:r w:rsidR="00073251" w:rsidRPr="00A0414F">
        <w:rPr>
          <w:rFonts w:ascii="Cambria" w:hAnsi="Cambria" w:cs="Arial"/>
          <w:sz w:val="24"/>
          <w:szCs w:val="24"/>
        </w:rPr>
        <w:t>purchasing</w:t>
      </w:r>
      <w:r w:rsidRPr="00A0414F">
        <w:rPr>
          <w:rFonts w:ascii="Cambria" w:hAnsi="Cambria" w:cs="Arial"/>
          <w:sz w:val="24"/>
          <w:szCs w:val="24"/>
        </w:rPr>
        <w:t xml:space="preserve"> medical </w:t>
      </w:r>
      <w:r w:rsidRPr="0040792A">
        <w:rPr>
          <w:rFonts w:ascii="Cambria" w:hAnsi="Cambria" w:cs="Arial"/>
          <w:sz w:val="24"/>
          <w:szCs w:val="24"/>
        </w:rPr>
        <w:t>equipment and providing grants for physician medical missions.</w:t>
      </w:r>
    </w:p>
    <w:p w:rsidR="000C2133" w:rsidRDefault="00351E3D" w:rsidP="00311644">
      <w:pPr>
        <w:spacing w:before="100" w:beforeAutospacing="1" w:after="100" w:afterAutospacing="1"/>
        <w:rPr>
          <w:rFonts w:ascii="Cambria" w:hAnsi="Cambria" w:cs="Arial"/>
          <w:sz w:val="24"/>
          <w:szCs w:val="24"/>
        </w:rPr>
      </w:pPr>
      <w:r w:rsidRPr="0040792A">
        <w:rPr>
          <w:rFonts w:ascii="Cambria" w:hAnsi="Cambria" w:cs="Arial"/>
          <w:sz w:val="24"/>
          <w:szCs w:val="24"/>
        </w:rPr>
        <w:t xml:space="preserve">Lisa Wainwright, Caduceus Society Liaison and </w:t>
      </w:r>
      <w:r w:rsidR="0040792A" w:rsidRPr="0040792A">
        <w:rPr>
          <w:rFonts w:ascii="Cambria" w:hAnsi="Cambria" w:cs="Arial"/>
          <w:sz w:val="24"/>
          <w:szCs w:val="24"/>
        </w:rPr>
        <w:t xml:space="preserve">Development Specialist for Sacred Heart Foundation, </w:t>
      </w:r>
      <w:r w:rsidR="00073251" w:rsidRPr="0040792A">
        <w:rPr>
          <w:rFonts w:ascii="Cambria" w:hAnsi="Cambria" w:cs="Arial"/>
          <w:sz w:val="24"/>
          <w:szCs w:val="24"/>
        </w:rPr>
        <w:t>c</w:t>
      </w:r>
      <w:r w:rsidRPr="0040792A">
        <w:rPr>
          <w:rFonts w:ascii="Cambria" w:hAnsi="Cambria" w:cs="Arial"/>
          <w:sz w:val="24"/>
          <w:szCs w:val="24"/>
        </w:rPr>
        <w:t>ommented</w:t>
      </w:r>
      <w:r w:rsidRPr="00A0414F">
        <w:rPr>
          <w:rFonts w:ascii="Cambria" w:hAnsi="Cambria" w:cs="Arial"/>
          <w:sz w:val="24"/>
          <w:szCs w:val="24"/>
        </w:rPr>
        <w:t>, “</w:t>
      </w:r>
      <w:r w:rsidR="00FC59C6" w:rsidRPr="00A0414F">
        <w:rPr>
          <w:rFonts w:ascii="Cambria" w:hAnsi="Cambria" w:cs="Arial"/>
          <w:sz w:val="24"/>
          <w:szCs w:val="24"/>
        </w:rPr>
        <w:t xml:space="preserve">ECCAC is such an important local charity providing many services to </w:t>
      </w:r>
      <w:r w:rsidR="00A0414F" w:rsidRPr="00A0414F">
        <w:rPr>
          <w:rFonts w:ascii="Cambria" w:hAnsi="Cambria" w:cs="Arial"/>
          <w:sz w:val="24"/>
          <w:szCs w:val="24"/>
        </w:rPr>
        <w:t xml:space="preserve">help heal </w:t>
      </w:r>
      <w:r w:rsidR="00FC59C6" w:rsidRPr="00A0414F">
        <w:rPr>
          <w:rFonts w:ascii="Cambria" w:hAnsi="Cambria" w:cs="Arial"/>
          <w:sz w:val="24"/>
          <w:szCs w:val="24"/>
        </w:rPr>
        <w:t xml:space="preserve">children </w:t>
      </w:r>
      <w:r w:rsidR="00A0414F" w:rsidRPr="00A0414F">
        <w:rPr>
          <w:rFonts w:ascii="Cambria" w:hAnsi="Cambria" w:cs="Arial"/>
          <w:sz w:val="24"/>
          <w:szCs w:val="24"/>
        </w:rPr>
        <w:t xml:space="preserve">dealing with the trauma of childhood abuse and neglect. I am </w:t>
      </w:r>
      <w:r w:rsidR="0040792A">
        <w:rPr>
          <w:rFonts w:ascii="Cambria" w:hAnsi="Cambria" w:cs="Arial"/>
          <w:sz w:val="24"/>
          <w:szCs w:val="24"/>
        </w:rPr>
        <w:t>very</w:t>
      </w:r>
      <w:r w:rsidR="00A0414F" w:rsidRPr="00A0414F">
        <w:rPr>
          <w:rFonts w:ascii="Cambria" w:hAnsi="Cambria" w:cs="Arial"/>
          <w:sz w:val="24"/>
          <w:szCs w:val="24"/>
        </w:rPr>
        <w:t xml:space="preserve"> proud of how our Caduceus Society </w:t>
      </w:r>
      <w:r w:rsidR="00A0414F">
        <w:rPr>
          <w:rFonts w:ascii="Cambria" w:hAnsi="Cambria" w:cs="Arial"/>
          <w:sz w:val="24"/>
          <w:szCs w:val="24"/>
        </w:rPr>
        <w:t xml:space="preserve">members </w:t>
      </w:r>
      <w:r w:rsidR="00A0414F" w:rsidRPr="00A0414F">
        <w:rPr>
          <w:rFonts w:ascii="Cambria" w:hAnsi="Cambria" w:cs="Arial"/>
          <w:sz w:val="24"/>
          <w:szCs w:val="24"/>
        </w:rPr>
        <w:t>play such an important role helping so many</w:t>
      </w:r>
      <w:r w:rsidR="00A0414F">
        <w:rPr>
          <w:rFonts w:ascii="Cambria" w:hAnsi="Cambria" w:cs="Arial"/>
          <w:sz w:val="24"/>
          <w:szCs w:val="24"/>
        </w:rPr>
        <w:t xml:space="preserve"> in need</w:t>
      </w:r>
      <w:r w:rsidR="00A0414F" w:rsidRPr="00A0414F">
        <w:rPr>
          <w:rFonts w:ascii="Cambria" w:hAnsi="Cambria" w:cs="Arial"/>
          <w:sz w:val="24"/>
          <w:szCs w:val="24"/>
        </w:rPr>
        <w:t xml:space="preserve"> throughout Northwest Florida.”</w:t>
      </w:r>
    </w:p>
    <w:p w:rsidR="00073251" w:rsidRPr="00A0414F" w:rsidRDefault="00351E3D" w:rsidP="00311644">
      <w:pPr>
        <w:spacing w:before="100" w:beforeAutospacing="1" w:after="100" w:afterAutospacing="1"/>
        <w:rPr>
          <w:rFonts w:ascii="Cambria" w:hAnsi="Cambria" w:cs="Arial"/>
          <w:sz w:val="24"/>
          <w:szCs w:val="24"/>
        </w:rPr>
      </w:pPr>
      <w:r>
        <w:rPr>
          <w:rFonts w:ascii="Cambria" w:hAnsi="Cambria" w:cs="Arial"/>
          <w:sz w:val="24"/>
          <w:szCs w:val="24"/>
        </w:rPr>
        <w:t xml:space="preserve">“We so appreciate the important role the </w:t>
      </w:r>
      <w:r>
        <w:rPr>
          <w:rFonts w:ascii="Cambria" w:hAnsi="Cambria" w:cs="Arial"/>
          <w:sz w:val="24"/>
          <w:szCs w:val="24"/>
        </w:rPr>
        <w:t>Caduceus Society has played to help us each year with our Christmas giving programs to area children and families in need,” said ECCAC’s CEO, Julie Porterfield.</w:t>
      </w:r>
    </w:p>
    <w:p w:rsidR="001A7B6D" w:rsidRPr="001A7B6D" w:rsidRDefault="00351E3D" w:rsidP="001A7B6D">
      <w:pPr>
        <w:shd w:val="clear" w:color="auto" w:fill="FFFFFF"/>
        <w:spacing w:after="0"/>
        <w:rPr>
          <w:rFonts w:ascii="Cambria" w:eastAsia="Times New Roman" w:hAnsi="Cambria" w:cs="Segoe UI Historic"/>
          <w:color w:val="080809"/>
          <w:kern w:val="0"/>
          <w:sz w:val="24"/>
          <w:szCs w:val="24"/>
          <w14:ligatures w14:val="none"/>
        </w:rPr>
      </w:pPr>
      <w:r w:rsidRPr="00A0414F">
        <w:rPr>
          <w:rFonts w:ascii="Cambria" w:hAnsi="Cambria"/>
          <w:sz w:val="24"/>
          <w:szCs w:val="24"/>
        </w:rPr>
        <w:t xml:space="preserve">Though ECCAC does not house children, they provide services to children and their families at no cost in their Okaloosa and Walton County centers. </w:t>
      </w:r>
      <w:r w:rsidR="00A0414F">
        <w:rPr>
          <w:rFonts w:ascii="Cambria" w:eastAsia="Times New Roman" w:hAnsi="Cambria" w:cs="Segoe UI Historic"/>
          <w:color w:val="080809"/>
          <w:kern w:val="0"/>
          <w:sz w:val="24"/>
          <w:szCs w:val="24"/>
          <w14:ligatures w14:val="none"/>
        </w:rPr>
        <w:t>W</w:t>
      </w:r>
      <w:r w:rsidR="00A0414F" w:rsidRPr="00A0414F">
        <w:rPr>
          <w:rFonts w:ascii="Cambria" w:eastAsia="Times New Roman" w:hAnsi="Cambria" w:cs="Segoe UI Historic"/>
          <w:color w:val="080809"/>
          <w:kern w:val="0"/>
          <w:sz w:val="24"/>
          <w:szCs w:val="24"/>
          <w14:ligatures w14:val="none"/>
        </w:rPr>
        <w:t>or</w:t>
      </w:r>
      <w:r w:rsidR="00A0414F">
        <w:rPr>
          <w:rFonts w:ascii="Cambria" w:eastAsia="Times New Roman" w:hAnsi="Cambria" w:cs="Segoe UI Historic"/>
          <w:color w:val="080809"/>
          <w:kern w:val="0"/>
          <w:sz w:val="24"/>
          <w:szCs w:val="24"/>
          <w14:ligatures w14:val="none"/>
        </w:rPr>
        <w:t>king</w:t>
      </w:r>
      <w:r w:rsidR="00A0414F" w:rsidRPr="00A0414F">
        <w:rPr>
          <w:rFonts w:ascii="Cambria" w:eastAsia="Times New Roman" w:hAnsi="Cambria" w:cs="Segoe UI Historic"/>
          <w:color w:val="080809"/>
          <w:kern w:val="0"/>
          <w:sz w:val="24"/>
          <w:szCs w:val="24"/>
          <w14:ligatures w14:val="none"/>
        </w:rPr>
        <w:t xml:space="preserve"> t</w:t>
      </w:r>
      <w:r w:rsidR="00A0414F" w:rsidRPr="001A7B6D">
        <w:rPr>
          <w:rFonts w:ascii="Cambria" w:eastAsia="Times New Roman" w:hAnsi="Cambria" w:cs="Segoe UI Historic"/>
          <w:color w:val="080809"/>
          <w:kern w:val="0"/>
          <w:sz w:val="24"/>
          <w:szCs w:val="24"/>
          <w14:ligatures w14:val="none"/>
        </w:rPr>
        <w:t xml:space="preserve">ogether with </w:t>
      </w:r>
      <w:r w:rsidR="00A0414F">
        <w:rPr>
          <w:rFonts w:ascii="Cambria" w:eastAsia="Times New Roman" w:hAnsi="Cambria" w:cs="Segoe UI Historic"/>
          <w:color w:val="080809"/>
          <w:kern w:val="0"/>
          <w:sz w:val="24"/>
          <w:szCs w:val="24"/>
          <w14:ligatures w14:val="none"/>
        </w:rPr>
        <w:t>their</w:t>
      </w:r>
      <w:r w:rsidR="00A0414F" w:rsidRPr="001A7B6D">
        <w:rPr>
          <w:rFonts w:ascii="Cambria" w:eastAsia="Times New Roman" w:hAnsi="Cambria" w:cs="Segoe UI Historic"/>
          <w:color w:val="080809"/>
          <w:kern w:val="0"/>
          <w:sz w:val="24"/>
          <w:szCs w:val="24"/>
          <w14:ligatures w14:val="none"/>
        </w:rPr>
        <w:t xml:space="preserve"> agency partners, generous donors, dedicated volunteers, and </w:t>
      </w:r>
      <w:r w:rsidR="00F93E11">
        <w:rPr>
          <w:rFonts w:ascii="Cambria" w:eastAsia="Times New Roman" w:hAnsi="Cambria" w:cs="Segoe UI Historic"/>
          <w:color w:val="080809"/>
          <w:kern w:val="0"/>
          <w:sz w:val="24"/>
          <w:szCs w:val="24"/>
          <w14:ligatures w14:val="none"/>
        </w:rPr>
        <w:t xml:space="preserve">a </w:t>
      </w:r>
      <w:r w:rsidR="00A0414F" w:rsidRPr="001A7B6D">
        <w:rPr>
          <w:rFonts w:ascii="Cambria" w:eastAsia="Times New Roman" w:hAnsi="Cambria" w:cs="Segoe UI Historic"/>
          <w:color w:val="080809"/>
          <w:kern w:val="0"/>
          <w:sz w:val="24"/>
          <w:szCs w:val="24"/>
          <w14:ligatures w14:val="none"/>
        </w:rPr>
        <w:t>caring community</w:t>
      </w:r>
      <w:r w:rsidR="00A0414F">
        <w:rPr>
          <w:rFonts w:ascii="Cambria" w:eastAsia="Times New Roman" w:hAnsi="Cambria" w:cs="Segoe UI Historic"/>
          <w:color w:val="080809"/>
          <w:kern w:val="0"/>
          <w:sz w:val="24"/>
          <w:szCs w:val="24"/>
          <w14:ligatures w14:val="none"/>
        </w:rPr>
        <w:t>, o</w:t>
      </w:r>
      <w:r w:rsidRPr="00A0414F">
        <w:rPr>
          <w:rFonts w:ascii="Cambria" w:eastAsia="Times New Roman" w:hAnsi="Cambria" w:cs="Segoe UI Historic"/>
          <w:color w:val="080809"/>
          <w:kern w:val="0"/>
          <w:sz w:val="24"/>
          <w:szCs w:val="24"/>
          <w14:ligatures w14:val="none"/>
        </w:rPr>
        <w:t xml:space="preserve">ver the past 25 years, ECCAC has </w:t>
      </w:r>
      <w:r w:rsidR="00A0414F">
        <w:rPr>
          <w:rFonts w:ascii="Cambria" w:eastAsia="Times New Roman" w:hAnsi="Cambria" w:cs="Segoe UI Historic"/>
          <w:color w:val="080809"/>
          <w:kern w:val="0"/>
          <w:sz w:val="24"/>
          <w:szCs w:val="24"/>
          <w14:ligatures w14:val="none"/>
        </w:rPr>
        <w:t>helped more than 33,000 children.</w:t>
      </w:r>
    </w:p>
    <w:p w:rsidR="001A7B6D" w:rsidRPr="00A0414F" w:rsidRDefault="001A7B6D" w:rsidP="00DF4E6B">
      <w:pPr>
        <w:pStyle w:val="NoSpacing"/>
        <w:rPr>
          <w:rFonts w:ascii="Cambria" w:hAnsi="Cambria"/>
          <w:sz w:val="24"/>
          <w:szCs w:val="24"/>
        </w:rPr>
      </w:pPr>
    </w:p>
    <w:p w:rsidR="00176F3A" w:rsidRDefault="00351E3D" w:rsidP="00176F3A">
      <w:pPr>
        <w:pStyle w:val="PlainText"/>
        <w:rPr>
          <w:rFonts w:ascii="Cambria" w:hAnsi="Cambria"/>
          <w:sz w:val="24"/>
          <w:szCs w:val="24"/>
        </w:rPr>
      </w:pPr>
      <w:r w:rsidRPr="00A0414F">
        <w:rPr>
          <w:rFonts w:ascii="Cambria" w:hAnsi="Cambria"/>
          <w:sz w:val="24"/>
          <w:szCs w:val="24"/>
        </w:rPr>
        <w:t xml:space="preserve">For more information, visit </w:t>
      </w:r>
      <w:hyperlink r:id="rId8" w:history="1">
        <w:r w:rsidRPr="00A0414F">
          <w:rPr>
            <w:rStyle w:val="Hyperlink"/>
            <w:rFonts w:ascii="Cambria" w:hAnsi="Cambria"/>
            <w:sz w:val="24"/>
            <w:szCs w:val="24"/>
          </w:rPr>
          <w:t>www.eccac.</w:t>
        </w:r>
        <w:r w:rsidRPr="00A0414F">
          <w:rPr>
            <w:rStyle w:val="Hyperlink"/>
            <w:rFonts w:ascii="Cambria" w:hAnsi="Cambria"/>
            <w:sz w:val="24"/>
            <w:szCs w:val="24"/>
          </w:rPr>
          <w:t>org</w:t>
        </w:r>
      </w:hyperlink>
      <w:r w:rsidRPr="00A0414F">
        <w:rPr>
          <w:rFonts w:ascii="Cambria" w:hAnsi="Cambria"/>
          <w:sz w:val="24"/>
          <w:szCs w:val="24"/>
        </w:rPr>
        <w:t>, If abuse is suspected, report it by calling the anonymous Florida Abuse Hotline at 1-800-96-ABUSE.</w:t>
      </w:r>
    </w:p>
    <w:p w:rsidR="00073251" w:rsidRPr="00A0414F" w:rsidRDefault="00073251" w:rsidP="00176F3A">
      <w:pPr>
        <w:pStyle w:val="PlainText"/>
        <w:rPr>
          <w:rFonts w:ascii="Cambria" w:hAnsi="Cambria"/>
          <w:sz w:val="24"/>
          <w:szCs w:val="24"/>
        </w:rPr>
      </w:pPr>
    </w:p>
    <w:p w:rsidR="00073251" w:rsidRDefault="00073251" w:rsidP="007D346F">
      <w:pPr>
        <w:pStyle w:val="PlainText"/>
        <w:jc w:val="center"/>
        <w:rPr>
          <w:rFonts w:ascii="Cambria" w:hAnsi="Cambria"/>
          <w:sz w:val="24"/>
          <w:szCs w:val="24"/>
        </w:rPr>
      </w:pPr>
    </w:p>
    <w:p w:rsidR="0040792A" w:rsidRDefault="0040792A" w:rsidP="00073251">
      <w:pPr>
        <w:pStyle w:val="PlainText"/>
        <w:rPr>
          <w:rFonts w:ascii="Cambria" w:hAnsi="Cambria"/>
          <w:sz w:val="24"/>
          <w:szCs w:val="24"/>
        </w:rPr>
      </w:pPr>
    </w:p>
    <w:p w:rsidR="00D465CA" w:rsidRPr="00176F3A" w:rsidRDefault="00351E3D" w:rsidP="00073251">
      <w:pPr>
        <w:pStyle w:val="PlainText"/>
        <w:rPr>
          <w:rFonts w:ascii="Cambria" w:hAnsi="Cambria"/>
          <w:sz w:val="24"/>
          <w:szCs w:val="24"/>
        </w:rPr>
      </w:pPr>
      <w:r w:rsidRPr="00176F3A">
        <w:rPr>
          <w:rFonts w:ascii="Cambria" w:hAnsi="Cambria"/>
          <w:sz w:val="24"/>
          <w:szCs w:val="24"/>
        </w:rPr>
        <w:lastRenderedPageBreak/>
        <w:t>Page 2</w:t>
      </w:r>
    </w:p>
    <w:p w:rsidR="00D465CA" w:rsidRPr="00176F3A" w:rsidRDefault="00351E3D" w:rsidP="00D465CA">
      <w:pPr>
        <w:pStyle w:val="PlainText"/>
        <w:rPr>
          <w:rFonts w:ascii="Cambria" w:hAnsi="Cambria"/>
          <w:sz w:val="24"/>
          <w:szCs w:val="24"/>
        </w:rPr>
      </w:pPr>
      <w:r w:rsidRPr="00176F3A">
        <w:rPr>
          <w:rFonts w:ascii="Cambria" w:hAnsi="Cambria"/>
          <w:sz w:val="24"/>
          <w:szCs w:val="24"/>
        </w:rPr>
        <w:t xml:space="preserve">ECCAC </w:t>
      </w:r>
      <w:r w:rsidR="00176F3A" w:rsidRPr="00176F3A">
        <w:rPr>
          <w:rFonts w:ascii="Cambria" w:hAnsi="Cambria"/>
          <w:sz w:val="24"/>
          <w:szCs w:val="24"/>
        </w:rPr>
        <w:t>–</w:t>
      </w:r>
      <w:r w:rsidR="00907D92" w:rsidRPr="00176F3A">
        <w:rPr>
          <w:rFonts w:ascii="Cambria" w:hAnsi="Cambria"/>
          <w:sz w:val="24"/>
          <w:szCs w:val="24"/>
        </w:rPr>
        <w:t xml:space="preserve"> </w:t>
      </w:r>
      <w:r w:rsidR="00176F3A" w:rsidRPr="00176F3A">
        <w:rPr>
          <w:rFonts w:ascii="Cambria" w:hAnsi="Cambria"/>
          <w:sz w:val="24"/>
          <w:szCs w:val="24"/>
        </w:rPr>
        <w:t>Caduceus Society of the Emerald Coast</w:t>
      </w:r>
    </w:p>
    <w:p w:rsidR="00D465CA" w:rsidRPr="00176F3A" w:rsidRDefault="00D465CA" w:rsidP="003E53F4">
      <w:pPr>
        <w:pStyle w:val="PlainText"/>
        <w:rPr>
          <w:rFonts w:ascii="Cambria" w:hAnsi="Cambria"/>
          <w:color w:val="FF0000"/>
          <w:sz w:val="24"/>
          <w:szCs w:val="24"/>
        </w:rPr>
      </w:pPr>
    </w:p>
    <w:p w:rsidR="003E53F4" w:rsidRDefault="003E53F4" w:rsidP="003E53F4">
      <w:pPr>
        <w:pStyle w:val="PlainText"/>
        <w:rPr>
          <w:rFonts w:ascii="Cambria" w:hAnsi="Cambria"/>
          <w:color w:val="FF0000"/>
          <w:sz w:val="24"/>
          <w:szCs w:val="24"/>
        </w:rPr>
      </w:pPr>
    </w:p>
    <w:p w:rsidR="00311644" w:rsidRDefault="00311644" w:rsidP="003E53F4">
      <w:pPr>
        <w:pStyle w:val="PlainText"/>
        <w:rPr>
          <w:rFonts w:ascii="Cambria" w:hAnsi="Cambria"/>
          <w:color w:val="FF0000"/>
          <w:sz w:val="24"/>
          <w:szCs w:val="24"/>
        </w:rPr>
      </w:pPr>
    </w:p>
    <w:p w:rsidR="00311644" w:rsidRDefault="00351E3D" w:rsidP="00311644">
      <w:pPr>
        <w:pStyle w:val="PlainText"/>
        <w:jc w:val="center"/>
        <w:rPr>
          <w:rFonts w:ascii="Cambria" w:hAnsi="Cambria"/>
          <w:color w:val="FF0000"/>
          <w:sz w:val="24"/>
          <w:szCs w:val="24"/>
        </w:rPr>
      </w:pPr>
      <w:r>
        <w:rPr>
          <w:noProof/>
        </w:rPr>
        <w:drawing>
          <wp:inline distT="0" distB="0" distL="0" distR="0">
            <wp:extent cx="4482124" cy="3360716"/>
            <wp:effectExtent l="0" t="0" r="0" b="0"/>
            <wp:docPr id="1113912207"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12207" name="Picture 2" descr="A group of people posing for a phot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509724" cy="3381411"/>
                    </a:xfrm>
                    <a:prstGeom prst="rect">
                      <a:avLst/>
                    </a:prstGeom>
                    <a:noFill/>
                    <a:ln>
                      <a:noFill/>
                    </a:ln>
                  </pic:spPr>
                </pic:pic>
              </a:graphicData>
            </a:graphic>
          </wp:inline>
        </w:drawing>
      </w:r>
    </w:p>
    <w:p w:rsidR="0040792A" w:rsidRDefault="00351E3D" w:rsidP="00F93E11">
      <w:pPr>
        <w:pStyle w:val="PlainText"/>
        <w:jc w:val="center"/>
        <w:rPr>
          <w:rFonts w:ascii="Cambria" w:hAnsi="Cambria"/>
          <w:sz w:val="24"/>
          <w:szCs w:val="24"/>
        </w:rPr>
      </w:pPr>
      <w:r>
        <w:rPr>
          <w:rFonts w:ascii="Cambria" w:hAnsi="Cambria"/>
          <w:sz w:val="24"/>
          <w:szCs w:val="24"/>
        </w:rPr>
        <w:t>A partial membership showing</w:t>
      </w:r>
      <w:r w:rsidR="00311644">
        <w:rPr>
          <w:rFonts w:ascii="Cambria" w:hAnsi="Cambria"/>
          <w:sz w:val="24"/>
          <w:szCs w:val="24"/>
        </w:rPr>
        <w:t xml:space="preserve"> of the Caduceus Society</w:t>
      </w:r>
      <w:r w:rsidR="00F93E11">
        <w:rPr>
          <w:rFonts w:ascii="Cambria" w:hAnsi="Cambria"/>
          <w:sz w:val="24"/>
          <w:szCs w:val="24"/>
        </w:rPr>
        <w:t xml:space="preserve"> on the Emerald Coast</w:t>
      </w:r>
      <w:r w:rsidR="00311644">
        <w:rPr>
          <w:rFonts w:ascii="Cambria" w:hAnsi="Cambria"/>
          <w:sz w:val="24"/>
          <w:szCs w:val="24"/>
        </w:rPr>
        <w:t xml:space="preserve"> </w:t>
      </w:r>
      <w:r>
        <w:rPr>
          <w:rFonts w:ascii="Cambria" w:hAnsi="Cambria"/>
          <w:sz w:val="24"/>
          <w:szCs w:val="24"/>
        </w:rPr>
        <w:t xml:space="preserve">recently </w:t>
      </w:r>
      <w:r w:rsidR="00311644">
        <w:rPr>
          <w:rFonts w:ascii="Cambria" w:hAnsi="Cambria"/>
          <w:sz w:val="24"/>
          <w:szCs w:val="24"/>
        </w:rPr>
        <w:t>present</w:t>
      </w:r>
      <w:r>
        <w:rPr>
          <w:rFonts w:ascii="Cambria" w:hAnsi="Cambria"/>
          <w:sz w:val="24"/>
          <w:szCs w:val="24"/>
        </w:rPr>
        <w:t>ed</w:t>
      </w:r>
    </w:p>
    <w:p w:rsidR="00311644" w:rsidRDefault="00351E3D" w:rsidP="0040792A">
      <w:pPr>
        <w:pStyle w:val="PlainText"/>
        <w:jc w:val="center"/>
        <w:rPr>
          <w:rFonts w:ascii="Cambria" w:hAnsi="Cambria"/>
          <w:sz w:val="24"/>
          <w:szCs w:val="24"/>
        </w:rPr>
      </w:pPr>
      <w:r>
        <w:rPr>
          <w:rFonts w:ascii="Cambria" w:hAnsi="Cambria"/>
          <w:sz w:val="24"/>
          <w:szCs w:val="24"/>
        </w:rPr>
        <w:t xml:space="preserve"> </w:t>
      </w:r>
      <w:r w:rsidR="00F93E11">
        <w:rPr>
          <w:rFonts w:ascii="Cambria" w:hAnsi="Cambria"/>
          <w:sz w:val="24"/>
          <w:szCs w:val="24"/>
        </w:rPr>
        <w:t>ECCAC CEO</w:t>
      </w:r>
      <w:r w:rsidR="0040792A">
        <w:rPr>
          <w:rFonts w:ascii="Cambria" w:hAnsi="Cambria"/>
          <w:sz w:val="24"/>
          <w:szCs w:val="24"/>
        </w:rPr>
        <w:t xml:space="preserve"> </w:t>
      </w:r>
      <w:r>
        <w:rPr>
          <w:rFonts w:ascii="Cambria" w:hAnsi="Cambria"/>
          <w:sz w:val="24"/>
          <w:szCs w:val="24"/>
        </w:rPr>
        <w:t>Julie Porterfield (center)with holiday gift cards and funds for children in need.</w:t>
      </w:r>
    </w:p>
    <w:p w:rsidR="0040792A" w:rsidRDefault="0040792A" w:rsidP="0040792A">
      <w:pPr>
        <w:pStyle w:val="PlainText"/>
        <w:jc w:val="center"/>
        <w:rPr>
          <w:rFonts w:ascii="Cambria" w:hAnsi="Cambria"/>
          <w:sz w:val="24"/>
          <w:szCs w:val="24"/>
        </w:rPr>
      </w:pPr>
    </w:p>
    <w:p w:rsidR="000C2133" w:rsidRDefault="00351E3D" w:rsidP="00311644">
      <w:pPr>
        <w:pStyle w:val="PlainText"/>
        <w:jc w:val="center"/>
        <w:rPr>
          <w:rFonts w:ascii="Cambria" w:hAnsi="Cambria"/>
          <w:sz w:val="24"/>
          <w:szCs w:val="24"/>
        </w:rPr>
      </w:pPr>
      <w:r>
        <w:rPr>
          <w:rFonts w:ascii="Cambria" w:hAnsi="Cambria"/>
          <w:sz w:val="24"/>
          <w:szCs w:val="24"/>
        </w:rPr>
        <w:t>L-R…Dr. Jim Stevens, Dr. Warren Amos, Dr. Kerrian Hazley, Katherine McWilliams,</w:t>
      </w:r>
      <w:bookmarkStart w:id="0" w:name="_GoBack"/>
      <w:bookmarkEnd w:id="0"/>
    </w:p>
    <w:p w:rsidR="000C2133" w:rsidRPr="00311644" w:rsidRDefault="00351E3D" w:rsidP="00311644">
      <w:pPr>
        <w:pStyle w:val="PlainText"/>
        <w:jc w:val="center"/>
        <w:rPr>
          <w:rFonts w:ascii="Cambria" w:hAnsi="Cambria"/>
          <w:sz w:val="24"/>
          <w:szCs w:val="24"/>
        </w:rPr>
      </w:pPr>
      <w:r>
        <w:rPr>
          <w:rFonts w:ascii="Cambria" w:hAnsi="Cambria"/>
          <w:sz w:val="24"/>
          <w:szCs w:val="24"/>
        </w:rPr>
        <w:t>Julie Porterfield</w:t>
      </w:r>
      <w:r>
        <w:rPr>
          <w:rFonts w:ascii="Cambria" w:hAnsi="Cambria"/>
          <w:sz w:val="24"/>
          <w:szCs w:val="24"/>
        </w:rPr>
        <w:t>, Dr. Sean McWilliams, Dr. Nick Papajohn and Trey Abshier.</w:t>
      </w:r>
    </w:p>
    <w:p w:rsidR="003E2CAF" w:rsidRDefault="00351E3D" w:rsidP="00907D92">
      <w:pPr>
        <w:pStyle w:val="PlainText"/>
        <w:tabs>
          <w:tab w:val="left" w:pos="3168"/>
        </w:tabs>
        <w:rPr>
          <w:rFonts w:ascii="Cambria" w:hAnsi="Cambria"/>
        </w:rPr>
      </w:pPr>
      <w:r>
        <w:rPr>
          <w:rFonts w:ascii="Cambria" w:hAnsi="Cambria"/>
        </w:rPr>
        <w:tab/>
      </w:r>
    </w:p>
    <w:p w:rsidR="00FA484D" w:rsidRDefault="00FA484D" w:rsidP="00F93E11">
      <w:pPr>
        <w:rPr>
          <w:rFonts w:ascii="Cambria" w:hAnsi="Cambria"/>
        </w:rPr>
      </w:pPr>
    </w:p>
    <w:p w:rsidR="00FA484D" w:rsidRPr="00FA484D" w:rsidRDefault="00FA484D" w:rsidP="007D346F">
      <w:pPr>
        <w:rPr>
          <w:rFonts w:ascii="Cambria" w:hAnsi="Cambria"/>
          <w:color w:val="FF0000"/>
        </w:rPr>
      </w:pPr>
    </w:p>
    <w:sectPr w:rsidR="00FA484D" w:rsidRPr="00FA484D" w:rsidSect="00073251">
      <w:headerReference w:type="even" r:id="rId10"/>
      <w:headerReference w:type="default" r:id="rId11"/>
      <w:footerReference w:type="even" r:id="rId12"/>
      <w:footerReference w:type="default" r:id="rId13"/>
      <w:headerReference w:type="first" r:id="rId14"/>
      <w:footerReference w:type="first" r:id="rId15"/>
      <w:pgSz w:w="12240" w:h="15840"/>
      <w:pgMar w:top="43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E3D" w:rsidRDefault="00351E3D">
      <w:pPr>
        <w:spacing w:after="0"/>
      </w:pPr>
      <w:r>
        <w:separator/>
      </w:r>
    </w:p>
  </w:endnote>
  <w:endnote w:type="continuationSeparator" w:id="0">
    <w:p w:rsidR="00351E3D" w:rsidRDefault="00351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4F" w:rsidRDefault="00A04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4F" w:rsidRDefault="00A04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4F" w:rsidRDefault="00A04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E3D" w:rsidRDefault="00351E3D">
      <w:pPr>
        <w:spacing w:after="0"/>
      </w:pPr>
      <w:r>
        <w:separator/>
      </w:r>
    </w:p>
  </w:footnote>
  <w:footnote w:type="continuationSeparator" w:id="0">
    <w:p w:rsidR="00351E3D" w:rsidRDefault="00351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4F" w:rsidRDefault="00A04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4F" w:rsidRDefault="00A04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4F" w:rsidRDefault="00A041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BE"/>
    <w:rsid w:val="00050BFA"/>
    <w:rsid w:val="00073251"/>
    <w:rsid w:val="000844A0"/>
    <w:rsid w:val="000C2133"/>
    <w:rsid w:val="00163D9A"/>
    <w:rsid w:val="00176F3A"/>
    <w:rsid w:val="00186B38"/>
    <w:rsid w:val="001A7B6D"/>
    <w:rsid w:val="001B3BD9"/>
    <w:rsid w:val="00231C67"/>
    <w:rsid w:val="002A2B67"/>
    <w:rsid w:val="00311644"/>
    <w:rsid w:val="00351E3D"/>
    <w:rsid w:val="003E2CAF"/>
    <w:rsid w:val="003E53F4"/>
    <w:rsid w:val="0040792A"/>
    <w:rsid w:val="00422D1A"/>
    <w:rsid w:val="00476FF6"/>
    <w:rsid w:val="004844A5"/>
    <w:rsid w:val="004E6E79"/>
    <w:rsid w:val="00570384"/>
    <w:rsid w:val="00594BB3"/>
    <w:rsid w:val="005C711C"/>
    <w:rsid w:val="005D2039"/>
    <w:rsid w:val="00630A9A"/>
    <w:rsid w:val="00642ED8"/>
    <w:rsid w:val="00785AB5"/>
    <w:rsid w:val="007C6659"/>
    <w:rsid w:val="007D346F"/>
    <w:rsid w:val="008032F6"/>
    <w:rsid w:val="008358AB"/>
    <w:rsid w:val="008A60FA"/>
    <w:rsid w:val="008D753E"/>
    <w:rsid w:val="00907D92"/>
    <w:rsid w:val="00924364"/>
    <w:rsid w:val="00924E4D"/>
    <w:rsid w:val="00950BBD"/>
    <w:rsid w:val="00996A69"/>
    <w:rsid w:val="009A0EBE"/>
    <w:rsid w:val="009F195F"/>
    <w:rsid w:val="00A0414F"/>
    <w:rsid w:val="00A0629D"/>
    <w:rsid w:val="00A542DD"/>
    <w:rsid w:val="00AE3378"/>
    <w:rsid w:val="00B63E13"/>
    <w:rsid w:val="00B92FC4"/>
    <w:rsid w:val="00BA136F"/>
    <w:rsid w:val="00D213AA"/>
    <w:rsid w:val="00D465CA"/>
    <w:rsid w:val="00D805B5"/>
    <w:rsid w:val="00D86ACA"/>
    <w:rsid w:val="00D91B06"/>
    <w:rsid w:val="00DF4E6B"/>
    <w:rsid w:val="00E4211C"/>
    <w:rsid w:val="00E46E89"/>
    <w:rsid w:val="00F93E11"/>
    <w:rsid w:val="00FA484D"/>
    <w:rsid w:val="00FB465D"/>
    <w:rsid w:val="00FC59C6"/>
    <w:rsid w:val="00FF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A982"/>
  <w15:chartTrackingRefBased/>
  <w15:docId w15:val="{6A19D527-6DD9-4D6F-8FDC-71CFA171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0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EBE"/>
    <w:rPr>
      <w:rFonts w:eastAsiaTheme="majorEastAsia" w:cstheme="majorBidi"/>
      <w:color w:val="272727" w:themeColor="text1" w:themeTint="D8"/>
    </w:rPr>
  </w:style>
  <w:style w:type="paragraph" w:styleId="Title">
    <w:name w:val="Title"/>
    <w:basedOn w:val="Normal"/>
    <w:next w:val="Normal"/>
    <w:link w:val="TitleChar"/>
    <w:uiPriority w:val="10"/>
    <w:qFormat/>
    <w:rsid w:val="009A0E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EBE"/>
    <w:pPr>
      <w:spacing w:before="160"/>
      <w:jc w:val="center"/>
    </w:pPr>
    <w:rPr>
      <w:i/>
      <w:iCs/>
      <w:color w:val="404040" w:themeColor="text1" w:themeTint="BF"/>
    </w:rPr>
  </w:style>
  <w:style w:type="character" w:customStyle="1" w:styleId="QuoteChar">
    <w:name w:val="Quote Char"/>
    <w:basedOn w:val="DefaultParagraphFont"/>
    <w:link w:val="Quote"/>
    <w:uiPriority w:val="29"/>
    <w:rsid w:val="009A0EBE"/>
    <w:rPr>
      <w:i/>
      <w:iCs/>
      <w:color w:val="404040" w:themeColor="text1" w:themeTint="BF"/>
    </w:rPr>
  </w:style>
  <w:style w:type="paragraph" w:styleId="ListParagraph">
    <w:name w:val="List Paragraph"/>
    <w:basedOn w:val="Normal"/>
    <w:uiPriority w:val="34"/>
    <w:qFormat/>
    <w:rsid w:val="009A0EBE"/>
    <w:pPr>
      <w:ind w:left="720"/>
      <w:contextualSpacing/>
    </w:pPr>
  </w:style>
  <w:style w:type="character" w:styleId="IntenseEmphasis">
    <w:name w:val="Intense Emphasis"/>
    <w:basedOn w:val="DefaultParagraphFont"/>
    <w:uiPriority w:val="21"/>
    <w:qFormat/>
    <w:rsid w:val="009A0EBE"/>
    <w:rPr>
      <w:i/>
      <w:iCs/>
      <w:color w:val="0F4761" w:themeColor="accent1" w:themeShade="BF"/>
    </w:rPr>
  </w:style>
  <w:style w:type="paragraph" w:styleId="IntenseQuote">
    <w:name w:val="Intense Quote"/>
    <w:basedOn w:val="Normal"/>
    <w:next w:val="Normal"/>
    <w:link w:val="IntenseQuoteChar"/>
    <w:uiPriority w:val="30"/>
    <w:qFormat/>
    <w:rsid w:val="009A0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EBE"/>
    <w:rPr>
      <w:i/>
      <w:iCs/>
      <w:color w:val="0F4761" w:themeColor="accent1" w:themeShade="BF"/>
    </w:rPr>
  </w:style>
  <w:style w:type="character" w:styleId="IntenseReference">
    <w:name w:val="Intense Reference"/>
    <w:basedOn w:val="DefaultParagraphFont"/>
    <w:uiPriority w:val="32"/>
    <w:qFormat/>
    <w:rsid w:val="009A0EBE"/>
    <w:rPr>
      <w:b/>
      <w:bCs/>
      <w:smallCaps/>
      <w:color w:val="0F4761" w:themeColor="accent1" w:themeShade="BF"/>
      <w:spacing w:val="5"/>
    </w:rPr>
  </w:style>
  <w:style w:type="character" w:styleId="Hyperlink">
    <w:name w:val="Hyperlink"/>
    <w:basedOn w:val="DefaultParagraphFont"/>
    <w:uiPriority w:val="99"/>
    <w:unhideWhenUsed/>
    <w:rsid w:val="003E2CAF"/>
    <w:rPr>
      <w:color w:val="467886" w:themeColor="hyperlink"/>
      <w:u w:val="single"/>
    </w:rPr>
  </w:style>
  <w:style w:type="paragraph" w:styleId="PlainText">
    <w:name w:val="Plain Text"/>
    <w:basedOn w:val="Normal"/>
    <w:link w:val="PlainTextChar"/>
    <w:uiPriority w:val="99"/>
    <w:semiHidden/>
    <w:unhideWhenUsed/>
    <w:rsid w:val="003E2CAF"/>
    <w:pPr>
      <w:spacing w:after="0"/>
    </w:pPr>
    <w:rPr>
      <w:rFonts w:ascii="Calibri" w:eastAsia="Times New Roman" w:hAnsi="Calibri"/>
      <w:szCs w:val="21"/>
    </w:rPr>
  </w:style>
  <w:style w:type="character" w:customStyle="1" w:styleId="PlainTextChar">
    <w:name w:val="Plain Text Char"/>
    <w:basedOn w:val="DefaultParagraphFont"/>
    <w:link w:val="PlainText"/>
    <w:uiPriority w:val="99"/>
    <w:semiHidden/>
    <w:rsid w:val="003E2CAF"/>
    <w:rPr>
      <w:rFonts w:ascii="Calibri" w:eastAsia="Times New Roman" w:hAnsi="Calibri"/>
      <w:szCs w:val="21"/>
    </w:rPr>
  </w:style>
  <w:style w:type="paragraph" w:styleId="NoSpacing">
    <w:name w:val="No Spacing"/>
    <w:uiPriority w:val="1"/>
    <w:qFormat/>
    <w:rsid w:val="00DF4E6B"/>
    <w:pPr>
      <w:spacing w:after="0"/>
    </w:pPr>
  </w:style>
  <w:style w:type="character" w:customStyle="1" w:styleId="UnresolvedMention">
    <w:name w:val="Unresolved Mention"/>
    <w:basedOn w:val="DefaultParagraphFont"/>
    <w:uiPriority w:val="99"/>
    <w:semiHidden/>
    <w:unhideWhenUsed/>
    <w:rsid w:val="00D213AA"/>
    <w:rPr>
      <w:color w:val="605E5C"/>
      <w:shd w:val="clear" w:color="auto" w:fill="E1DFDD"/>
    </w:rPr>
  </w:style>
  <w:style w:type="paragraph" w:styleId="Header">
    <w:name w:val="header"/>
    <w:basedOn w:val="Normal"/>
    <w:link w:val="HeaderChar"/>
    <w:uiPriority w:val="99"/>
    <w:unhideWhenUsed/>
    <w:rsid w:val="00A0414F"/>
    <w:pPr>
      <w:tabs>
        <w:tab w:val="center" w:pos="4680"/>
        <w:tab w:val="right" w:pos="9360"/>
      </w:tabs>
      <w:spacing w:after="0"/>
    </w:pPr>
  </w:style>
  <w:style w:type="character" w:customStyle="1" w:styleId="HeaderChar">
    <w:name w:val="Header Char"/>
    <w:basedOn w:val="DefaultParagraphFont"/>
    <w:link w:val="Header"/>
    <w:uiPriority w:val="99"/>
    <w:rsid w:val="00A0414F"/>
  </w:style>
  <w:style w:type="paragraph" w:styleId="Footer">
    <w:name w:val="footer"/>
    <w:basedOn w:val="Normal"/>
    <w:link w:val="FooterChar"/>
    <w:uiPriority w:val="99"/>
    <w:unhideWhenUsed/>
    <w:rsid w:val="00A0414F"/>
    <w:pPr>
      <w:tabs>
        <w:tab w:val="center" w:pos="4680"/>
        <w:tab w:val="right" w:pos="9360"/>
      </w:tabs>
      <w:spacing w:after="0"/>
    </w:pPr>
  </w:style>
  <w:style w:type="character" w:customStyle="1" w:styleId="FooterChar">
    <w:name w:val="Footer Char"/>
    <w:basedOn w:val="DefaultParagraphFont"/>
    <w:link w:val="Footer"/>
    <w:uiPriority w:val="99"/>
    <w:rsid w:val="00A04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www.eccac.org___.YXAzOmVjY2FjOmM6bzozOGZiNjVhYmZjNjJjZWEyM2ExNjQ0ZTBkNzQwODlkYTo3OmE2MDE6MzE3OTkwYmU2YTU2ODBjN2ViN2EzZGE3NzdhYWEzMTY0ZjNhOThjMmE4OTc5OWU2MjFkMGYxNzI0YzUzZmJkODpwOlQ6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kayphelan@earthlink.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Phelan</dc:creator>
  <cp:lastModifiedBy>Madison Lewis</cp:lastModifiedBy>
  <cp:revision>4</cp:revision>
  <dcterms:created xsi:type="dcterms:W3CDTF">2025-11-25T21:10:00Z</dcterms:created>
  <dcterms:modified xsi:type="dcterms:W3CDTF">2025-12-01T14:51:00Z</dcterms:modified>
</cp:coreProperties>
</file>